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СОЛОНЕШЕНСКОГО РАЙОНА АЛТАЙСКОГО КРАЯ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6477000" cy="0"/>
                <wp:effectExtent l="32385" t="36195" r="34290" b="3048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6pt" to="510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27.02. 2015  № 16/1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Берёзовка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 приемного 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эвакуационного пункта и состава ПЭП (ПВР),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муниципального образования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Берёзовский сельсовет Солонешенского района 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период чрезвычайных ситуаций и на особый 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Законом от 21.12 1994  № 68-ФЗ «О защите населения и территорий от чрезвычайных ситуаций природного и техногенного характера», Федерального Закона Российской Федерации «О гражданской обороне» от 12 февраля 1998 года  № 28-ФЗ, «Руководства по организации планирования, обеспечения и проведения эвакуации населения в военное время»,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26.10.2000 № 810 «О порядке выделения средств из резервного фонда Правительства Российской Федерации по предупреждению и ликвидации чрезвычайных ситуаций и последствий стихийных бедствий», постановлением Правительства Российской Федерации от  15.02.2014 № 110 «О выделении бюджетных ассигнований из бюджетного фонда  Правительства Российской  Федерации по предупреждению и ликвидации чрезвычайных ситуаций и последствий стихийных бедствий», Уставом муниципального образования Березовский сельсовет Солонешенского  района  Алтайского края, в целях организации работы по защите населения в результате  ЧС и на особый период, организации приема, размещения и жизнеобеспечения эваконаселения  в безопасные территории,  </w:t>
      </w:r>
    </w:p>
    <w:p w:rsidR="00B77D7E" w:rsidRPr="00B77D7E" w:rsidRDefault="00B77D7E" w:rsidP="00B77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77D7E" w:rsidRPr="00B77D7E" w:rsidRDefault="00B77D7E" w:rsidP="00B77D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1.Создать   приемный  эвакуационный  пункт (далее пункт временного размещения граждан) на территории муниципального образования Березовский сельсовет Солонешенского района по адресу: с. Березовка, ул. Восточная, 6 (здание школы).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Утвердить положение об организации работы приемного эвакуационного пункта (далее ПВР) на территории муниципального образования Березовский сельсовет  Солонешенского района (Приложение 1).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Утвердить состав приемного эвакуационного пункта (ПВР) (Приложение 2).</w:t>
      </w:r>
    </w:p>
    <w:p w:rsidR="00B77D7E" w:rsidRPr="00B77D7E" w:rsidRDefault="00B77D7E" w:rsidP="00B77D7E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4.Утвердить начальником  приемного эвакуационного пункта (ПВР) главу администрации сельсовета.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 Утвердить Функциональные обязанности личного состава ПЭП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</w:p>
    <w:p w:rsidR="00B77D7E" w:rsidRPr="00B77D7E" w:rsidRDefault="00B77D7E" w:rsidP="00B77D7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3).</w:t>
      </w:r>
    </w:p>
    <w:p w:rsidR="00B77D7E" w:rsidRPr="00B77D7E" w:rsidRDefault="00B77D7E" w:rsidP="00B77D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6.  Обнародовать настоящее постановление в установленном порядке и разместить  на официальном сайте Администрации Солонешенского района.</w:t>
      </w:r>
    </w:p>
    <w:p w:rsidR="00B77D7E" w:rsidRPr="00B77D7E" w:rsidRDefault="00B77D7E" w:rsidP="00B77D7E">
      <w:pPr>
        <w:tabs>
          <w:tab w:val="left" w:pos="0"/>
          <w:tab w:val="left" w:pos="62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7.Контроль за исполнением данного постановления оставляю за собой.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 сельсовета                                                                Н.И.Кузьменко</w:t>
      </w: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B77D7E" w:rsidRPr="00B77D7E" w:rsidRDefault="00B77D7E" w:rsidP="00B77D7E">
      <w:pPr>
        <w:keepNext/>
        <w:keepLines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к постановлению администрации </w:t>
      </w:r>
    </w:p>
    <w:p w:rsidR="00B77D7E" w:rsidRPr="00B77D7E" w:rsidRDefault="00B77D7E" w:rsidP="00B77D7E">
      <w:pPr>
        <w:keepNext/>
        <w:keepLines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Березовского сельсовета </w:t>
      </w:r>
    </w:p>
    <w:p w:rsidR="00B77D7E" w:rsidRPr="00B77D7E" w:rsidRDefault="00B77D7E" w:rsidP="00B77D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от 27.02.2015  № 16/1</w:t>
      </w:r>
    </w:p>
    <w:p w:rsidR="00B77D7E" w:rsidRPr="00B77D7E" w:rsidRDefault="00B77D7E" w:rsidP="00B77D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ril1"/>
      <w:bookmarkEnd w:id="0"/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Л О Ж Е Н И Е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ОРГАНИЗАЦИИ РАБОТЫ ПРИЕМНОГО ЭВАКУАЦИОННОГО ПУНКТА (ПВР)</w:t>
      </w: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Приемный эвакуационный пункт - место в районах выгрузки (высадки), куда прибывает эвакуируемое  население  для временного или постоянного размещения.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Приемные эвакопункты создаются в сельском районе (в районном центре) и сельских администрациях (предприятиях, учреждениях), которые принимают эвакуируемое и рассредоточиваемое население.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личный состав приемного эвакопункта сельской администрации возлагается задача встречать  эвакуируемых,   прибывших автомобильным транспортом и пешим порядком, организовывать их размещение по населенным  пунктам, входящим в состав сельской администрации согласно выписки из плана приёма и размещения эваконаселения, вывозить (выводить) их в запланированные конечные пункты размещения, организовывать их первоочередное жизнеобеспечение (питание, медицинское обслуживание и обеспечение предметами первой необходимости) совместно со службами ГО района и объектов экономики.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приемные эвакуационные пункты отводятся образовательные учреждения  школы, клубы и другие общественные и административные здания (помещения), расположенные вблизи пунктов выгрузки (высадки) и обеспечивающие размещение эвакуируемых.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размещения для приемных эвакопунктов подбираются председателем эвакоприемной комиссии  Солонешенского района и утверждаются постановлением  администрации района.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телефонную связь с эвакоприёмной комиссией района.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приемного эвакопункта назначаются ответственные работники сельской  администрации (населенного  пункта), органов здравоохранения, внутренних дел, народного образования, дошкольных учреждений  и органов связи.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задачи ПЭП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 В мирное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-участие в разработке совместно с административными, хозяйственными органами и отделом ГОЧС района плана приема и размещения эваконаселения в загородной зоне;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-определение места развертывания (дислокации)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подготовки личного состава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практической работе по предназначению;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-разработка документов на личный состав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учет и хранение.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контроля за приведением в готовность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-уточнение выписки из плана приема и размещения эваконаселения.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 С получением распоряжения о проведении эвакуации: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-руководство работой личного состава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выполнению поставленных задач;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встречи автомобильных колонн, эвакуационных эшелонов (поездов), их регистрация, вывоз (вывод) эваконаселения с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размещение по домам и квартирам в приписанных населенных пунктах;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-размещение объектов экономики, согласно расчета размещения эвакуируемого населения и объектов экономики  района по населенным  пунктам; 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-согласование с эвакоприемной комиссией района графиков движения транспортных средств, его выделение автохозяйствами района; 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оказания медицинской помощи заболевшим, из числа прибывшего эваконаселения;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-обеспечение поддержания общественного порядка в районе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укрытие населения, находящегося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сигналам гражданской обороны;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-своевременные  доклады  в эвакоприемную комиссию района о времени прибытия,  количестве прибывшего эваконаселения и отправке его в конечные пункты размещения;</w:t>
      </w:r>
    </w:p>
    <w:p w:rsidR="00B77D7E" w:rsidRPr="00B77D7E" w:rsidRDefault="00B77D7E" w:rsidP="00B77D7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необходимости своевременная выдача средств индивидуальной защиты населению.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3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Приложение №2</w:t>
      </w:r>
    </w:p>
    <w:p w:rsidR="00B77D7E" w:rsidRPr="00B77D7E" w:rsidRDefault="00B77D7E" w:rsidP="00B77D7E">
      <w:pPr>
        <w:keepNext/>
        <w:keepLines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к постановлению администрации </w:t>
      </w:r>
    </w:p>
    <w:p w:rsidR="00B77D7E" w:rsidRPr="00B77D7E" w:rsidRDefault="00B77D7E" w:rsidP="00B77D7E">
      <w:pPr>
        <w:keepNext/>
        <w:keepLines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Березовского сельсовета </w:t>
      </w:r>
    </w:p>
    <w:p w:rsidR="00B77D7E" w:rsidRPr="00B77D7E" w:rsidRDefault="00B77D7E" w:rsidP="00B77D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от 27.02.2015 № 16/1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 приемного эвакуационного пункта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</w:p>
    <w:p w:rsidR="00B77D7E" w:rsidRPr="00B77D7E" w:rsidRDefault="00B77D7E" w:rsidP="00B77D7E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1.Начальник……………………………………................................1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2.Заместитель  начальника………………………..…......................1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3.Группа встречи, приема, и размещения  эваконаселения...........3 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Группа отправки и сопровождения эваконаселения ................. 2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Группа учета эваконаселения …………………… ........ .............3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6. Группа по ООП……………………………...................................2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Комендантская служба…………………………………………   1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Медицинский пункт ………………………………......................1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Дежурный по комнате матери и ребенка…………………….....1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10.Стол справок ......................……………………………………...1</w:t>
      </w:r>
    </w:p>
    <w:p w:rsidR="00B77D7E" w:rsidRPr="00B77D7E" w:rsidRDefault="00B77D7E" w:rsidP="00B77D7E">
      <w:pPr>
        <w:spacing w:after="0" w:line="240" w:lineRule="auto"/>
        <w:ind w:firstLine="2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Всего..............................16 (чел.).  </w:t>
      </w:r>
    </w:p>
    <w:p w:rsidR="00B77D7E" w:rsidRPr="00B77D7E" w:rsidRDefault="00B77D7E" w:rsidP="00B77D7E">
      <w:pPr>
        <w:spacing w:after="0" w:line="240" w:lineRule="auto"/>
        <w:ind w:firstLine="2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before="240" w:after="60" w:line="240" w:lineRule="auto"/>
        <w:outlineLvl w:val="5"/>
        <w:rPr>
          <w:rFonts w:ascii="Calibri" w:eastAsia="Times New Roman" w:hAnsi="Calibri" w:cs="Times New Roman"/>
          <w:b/>
          <w:bCs/>
          <w:sz w:val="24"/>
          <w:lang w:eastAsia="ru-RU"/>
        </w:rPr>
      </w:pPr>
      <w:r w:rsidRPr="00B77D7E">
        <w:rPr>
          <w:rFonts w:ascii="Calibri" w:eastAsia="Times New Roman" w:hAnsi="Calibri" w:cs="Times New Roman"/>
          <w:b/>
          <w:bCs/>
          <w:sz w:val="24"/>
          <w:lang w:eastAsia="ru-RU"/>
        </w:rPr>
        <w:t xml:space="preserve">                                                               </w:t>
      </w:r>
    </w:p>
    <w:p w:rsidR="00B77D7E" w:rsidRPr="00B77D7E" w:rsidRDefault="00B77D7E" w:rsidP="00B77D7E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B77D7E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Схема организации ПЭП </w:t>
      </w:r>
      <w:r w:rsidRPr="00B77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(ПВР)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158115</wp:posOffset>
                </wp:positionV>
                <wp:extent cx="1829435" cy="231140"/>
                <wp:effectExtent l="12065" t="11430" r="6350" b="508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231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pStyle w:val="4"/>
                              <w:spacing w:before="0" w:after="0"/>
                            </w:pPr>
                            <w:r>
                              <w:t xml:space="preserve">Начальник ПЭП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(ПВР)</w:t>
                            </w:r>
                          </w:p>
                          <w:p w:rsidR="00B77D7E" w:rsidRDefault="00B77D7E" w:rsidP="00B77D7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80.65pt;margin-top:12.45pt;width:144.05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" o:allowincell="f" filled="f">
                <v:textbox inset="0,0,0,0">
                  <w:txbxContent>
                    <w:p w:rsidR="00B77D7E" w:rsidRDefault="00B77D7E" w:rsidP="00B77D7E">
                      <w:pPr>
                        <w:pStyle w:val="4"/>
                        <w:spacing w:before="0" w:after="0"/>
                      </w:pPr>
                      <w:r>
                        <w:t xml:space="preserve">Начальник ПЭП </w:t>
                      </w:r>
                      <w:r>
                        <w:rPr>
                          <w:sz w:val="24"/>
                          <w:szCs w:val="24"/>
                        </w:rPr>
                        <w:t>(ПВР)</w:t>
                      </w:r>
                    </w:p>
                    <w:p w:rsidR="00B77D7E" w:rsidRDefault="00B77D7E" w:rsidP="00B77D7E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B77D7E" w:rsidRDefault="00B77D7E" w:rsidP="00B77D7E">
                      <w:pPr>
                        <w:jc w:val="center"/>
                      </w:pPr>
                    </w:p>
                    <w:p w:rsidR="00B77D7E" w:rsidRDefault="00B77D7E" w:rsidP="00B77D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1654175</wp:posOffset>
                </wp:positionH>
                <wp:positionV relativeFrom="paragraph">
                  <wp:posOffset>923290</wp:posOffset>
                </wp:positionV>
                <wp:extent cx="3018155" cy="201930"/>
                <wp:effectExtent l="10160" t="5080" r="10160" b="1206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8155" cy="2019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pStyle w:val="7"/>
                              <w:spacing w:before="0" w:after="0"/>
                              <w:jc w:val="center"/>
                            </w:pPr>
                            <w:r>
                              <w:t>Заместитель начальника ПЭП(ПВР)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margin-left:130.25pt;margin-top:72.7pt;width:237.65pt;height:1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" o:allowincell="f" filled="f">
                <v:textbox inset="0,0,0,0">
                  <w:txbxContent>
                    <w:p w:rsidR="00B77D7E" w:rsidRDefault="00B77D7E" w:rsidP="00B77D7E">
                      <w:pPr>
                        <w:pStyle w:val="7"/>
                        <w:spacing w:before="0" w:after="0"/>
                        <w:jc w:val="center"/>
                      </w:pPr>
                      <w:r>
                        <w:t>Заместитель начальника ПЭП(ПВР)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3208655</wp:posOffset>
                </wp:positionH>
                <wp:positionV relativeFrom="paragraph">
                  <wp:posOffset>1130935</wp:posOffset>
                </wp:positionV>
                <wp:extent cx="0" cy="2086610"/>
                <wp:effectExtent l="12065" t="12700" r="6985" b="571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6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65pt,89.05pt" to="252.65pt,2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3208655</wp:posOffset>
                </wp:positionH>
                <wp:positionV relativeFrom="paragraph">
                  <wp:posOffset>400685</wp:posOffset>
                </wp:positionV>
                <wp:extent cx="0" cy="515620"/>
                <wp:effectExtent l="12065" t="6350" r="6985" b="1143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5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65pt,31.55pt" to="252.65pt,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" o:allowincell="f"/>
            </w:pict>
          </mc:Fallback>
        </mc:AlternateConten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 р у п п ы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58420</wp:posOffset>
                </wp:positionV>
                <wp:extent cx="2743835" cy="343535"/>
                <wp:effectExtent l="5080" t="8890" r="13335" b="952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835" cy="3435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Встречи, приема и размещения</w:t>
                            </w: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эваконаселения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274.6pt;margin-top:4.6pt;width:216.05pt;height:27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  <w:r>
                        <w:t>Встречи, приема и размещения</w:t>
                      </w:r>
                    </w:p>
                    <w:p w:rsidR="00B77D7E" w:rsidRDefault="00B77D7E" w:rsidP="00B77D7E">
                      <w:pPr>
                        <w:jc w:val="center"/>
                      </w:pPr>
                      <w:r>
                        <w:t>эваконаселения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22860</wp:posOffset>
                </wp:positionV>
                <wp:extent cx="2835275" cy="379095"/>
                <wp:effectExtent l="11430" t="11430" r="10795" b="952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5275" cy="3790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pStyle w:val="a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Отправки и сопровождения эваконаселения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left:0;text-align:left;margin-left:6.6pt;margin-top:1.8pt;width:223.25pt;height:2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" o:allowincell="f" filled="f">
                <v:textbox inset="0,0,0,0">
                  <w:txbxContent>
                    <w:p w:rsidR="00B77D7E" w:rsidRDefault="00B77D7E" w:rsidP="00B77D7E">
                      <w:pPr>
                        <w:pStyle w:val="a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Отправки и сопровождения эваконаселения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2934335</wp:posOffset>
                </wp:positionH>
                <wp:positionV relativeFrom="paragraph">
                  <wp:posOffset>294005</wp:posOffset>
                </wp:positionV>
                <wp:extent cx="548640" cy="0"/>
                <wp:effectExtent l="13970" t="6350" r="8890" b="1270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05pt,23.15pt" to="274.2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568960</wp:posOffset>
                </wp:positionV>
                <wp:extent cx="2835275" cy="438150"/>
                <wp:effectExtent l="12700" t="5080" r="9525" b="139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5275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Учета эваконаселения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left:0;text-align:left;margin-left:8.2pt;margin-top:44.8pt;width:223.25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</w:p>
                    <w:p w:rsidR="00B77D7E" w:rsidRDefault="00B77D7E" w:rsidP="00B77D7E">
                      <w:pPr>
                        <w:jc w:val="center"/>
                      </w:pPr>
                      <w:r>
                        <w:t>Учета эваконаселения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568960</wp:posOffset>
                </wp:positionV>
                <wp:extent cx="2743835" cy="438150"/>
                <wp:effectExtent l="6350" t="5080" r="12065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835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Комендант</w:t>
                            </w:r>
                          </w:p>
                          <w:p w:rsidR="00B77D7E" w:rsidRDefault="00B77D7E" w:rsidP="00B77D7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:rsidR="00B77D7E" w:rsidRDefault="00B77D7E" w:rsidP="00B77D7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1" style="position:absolute;left:0;text-align:left;margin-left:274.7pt;margin-top:44.8pt;width:216.0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  <w:r>
                        <w:t xml:space="preserve"> </w:t>
                      </w:r>
                    </w:p>
                    <w:p w:rsidR="00B77D7E" w:rsidRDefault="00B77D7E" w:rsidP="00B77D7E">
                      <w:pPr>
                        <w:jc w:val="center"/>
                      </w:pPr>
                      <w:r>
                        <w:t>Комендант</w:t>
                      </w:r>
                    </w:p>
                    <w:p w:rsidR="00B77D7E" w:rsidRDefault="00B77D7E" w:rsidP="00B77D7E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</w:t>
                      </w:r>
                    </w:p>
                    <w:p w:rsidR="00B77D7E" w:rsidRDefault="00B77D7E" w:rsidP="00B77D7E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774700</wp:posOffset>
                </wp:positionV>
                <wp:extent cx="549275" cy="635"/>
                <wp:effectExtent l="9525" t="10795" r="12700" b="762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2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45pt,61pt" to="274.7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1167130</wp:posOffset>
                </wp:positionV>
                <wp:extent cx="2835275" cy="352425"/>
                <wp:effectExtent l="12700" t="12700" r="9525" b="63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52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Медицинский пункт</w:t>
                            </w:r>
                          </w:p>
                          <w:p w:rsidR="00B77D7E" w:rsidRDefault="00B77D7E" w:rsidP="00B77D7E"/>
                          <w:p w:rsidR="00B77D7E" w:rsidRDefault="00B77D7E" w:rsidP="00B77D7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2" style="position:absolute;left:0;text-align:left;margin-left:8.2pt;margin-top:91.9pt;width:223.2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</w:p>
                    <w:p w:rsidR="00B77D7E" w:rsidRDefault="00B77D7E" w:rsidP="00B77D7E">
                      <w:pPr>
                        <w:jc w:val="center"/>
                      </w:pPr>
                      <w:r>
                        <w:t>Медицинский пункт</w:t>
                      </w:r>
                    </w:p>
                    <w:p w:rsidR="00B77D7E" w:rsidRDefault="00B77D7E" w:rsidP="00B77D7E"/>
                    <w:p w:rsidR="00B77D7E" w:rsidRDefault="00B77D7E" w:rsidP="00B77D7E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1167130</wp:posOffset>
                </wp:positionV>
                <wp:extent cx="2835275" cy="419100"/>
                <wp:effectExtent l="5080" t="12700" r="762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527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Группа охраны общественного порядка</w:t>
                            </w:r>
                          </w:p>
                          <w:p w:rsidR="00B77D7E" w:rsidRDefault="00B77D7E" w:rsidP="00B77D7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left:0;text-align:left;margin-left:274.6pt;margin-top:91.9pt;width:223.2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</w:p>
                    <w:p w:rsidR="00B77D7E" w:rsidRDefault="00B77D7E" w:rsidP="00B77D7E">
                      <w:pPr>
                        <w:jc w:val="center"/>
                      </w:pPr>
                      <w:r>
                        <w:t>Группа охраны общественного порядка</w:t>
                      </w:r>
                    </w:p>
                    <w:p w:rsidR="00B77D7E" w:rsidRDefault="00B77D7E" w:rsidP="00B77D7E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2957195</wp:posOffset>
                </wp:positionH>
                <wp:positionV relativeFrom="paragraph">
                  <wp:posOffset>1372870</wp:posOffset>
                </wp:positionV>
                <wp:extent cx="549275" cy="635"/>
                <wp:effectExtent l="8255" t="8890" r="13970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2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5pt,108.1pt" to="276.1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" o:allowincell="f"/>
            </w:pict>
          </mc:Fallback>
        </mc:AlternateConten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tabs>
          <w:tab w:val="left" w:pos="4536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60325</wp:posOffset>
                </wp:positionV>
                <wp:extent cx="2743835" cy="314325"/>
                <wp:effectExtent l="5080" t="6985" r="1333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83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Стол справок</w:t>
                            </w: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  <w:p w:rsidR="00B77D7E" w:rsidRDefault="00B77D7E" w:rsidP="00B77D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4" style="position:absolute;margin-left:274.6pt;margin-top:4.75pt;width:216.0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  <w:r>
                        <w:t>Стол справок</w:t>
                      </w:r>
                    </w:p>
                    <w:p w:rsidR="00B77D7E" w:rsidRDefault="00B77D7E" w:rsidP="00B77D7E">
                      <w:pPr>
                        <w:jc w:val="center"/>
                      </w:pPr>
                    </w:p>
                    <w:p w:rsidR="00B77D7E" w:rsidRDefault="00B77D7E" w:rsidP="00B77D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60325</wp:posOffset>
                </wp:positionV>
                <wp:extent cx="2835275" cy="314325"/>
                <wp:effectExtent l="8255" t="6985" r="13970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52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pPr>
                              <w:jc w:val="center"/>
                            </w:pPr>
                            <w:r>
                              <w:t>Комната  матери и ребенка</w:t>
                            </w:r>
                          </w:p>
                          <w:p w:rsidR="00B77D7E" w:rsidRDefault="00B77D7E" w:rsidP="00B77D7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B77D7E" w:rsidRDefault="00B77D7E" w:rsidP="00B77D7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5" style="position:absolute;margin-left:7.85pt;margin-top:4.75pt;width:223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" o:allowincell="f" filled="f">
                <v:textbox inset="0,0,0,0">
                  <w:txbxContent>
                    <w:p w:rsidR="00B77D7E" w:rsidRDefault="00B77D7E" w:rsidP="00B77D7E">
                      <w:pPr>
                        <w:jc w:val="center"/>
                      </w:pPr>
                      <w:r>
                        <w:t>Комната  матери и ребенка</w:t>
                      </w:r>
                    </w:p>
                    <w:p w:rsidR="00B77D7E" w:rsidRDefault="00B77D7E" w:rsidP="00B77D7E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B77D7E" w:rsidRDefault="00B77D7E" w:rsidP="00B77D7E"/>
                  </w:txbxContent>
                </v:textbox>
              </v:rect>
            </w:pict>
          </mc:Fallback>
        </mc:AlternateConten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27940</wp:posOffset>
                </wp:positionV>
                <wp:extent cx="549275" cy="635"/>
                <wp:effectExtent l="13335" t="6985" r="8890" b="114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2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2.2pt" to="274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" o:allowincell="f"/>
            </w:pict>
          </mc:Fallback>
        </mc:AlternateConten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</w:p>
    <w:p w:rsidR="00B77D7E" w:rsidRPr="00B77D7E" w:rsidRDefault="00B77D7E" w:rsidP="00B77D7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4</w:t>
      </w:r>
    </w:p>
    <w:p w:rsidR="00B77D7E" w:rsidRPr="00B77D7E" w:rsidRDefault="00B77D7E" w:rsidP="00B77D7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С О С Т А В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приемного эвакуационного пункта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 _____________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(наименование  сельского района, сельской администрации (АО)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8"/>
      </w:tblGrid>
      <w:tr w:rsidR="00B77D7E" w:rsidRPr="00B77D7E" w:rsidTr="00755BAB">
        <w:trPr>
          <w:cantSplit/>
        </w:trPr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7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437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Занимаемая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в составе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</w:t>
            </w:r>
          </w:p>
        </w:tc>
        <w:tc>
          <w:tcPr>
            <w:tcW w:w="2341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Занимаемая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на основной работе</w:t>
            </w:r>
          </w:p>
        </w:tc>
        <w:tc>
          <w:tcPr>
            <w:tcW w:w="253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before="240" w:after="60" w:line="240" w:lineRule="auto"/>
              <w:outlineLvl w:val="6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Т  е  л  е  ф  о  н  ы</w:t>
            </w:r>
          </w:p>
        </w:tc>
      </w:tr>
      <w:tr w:rsidR="00B77D7E" w:rsidRPr="00B77D7E" w:rsidTr="00755BAB">
        <w:trPr>
          <w:cantSplit/>
        </w:trPr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служебн.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домашн.</w:t>
            </w:r>
          </w:p>
        </w:tc>
      </w:tr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1. Группа руководства ПЭП</w:t>
      </w:r>
      <w:r w:rsidRPr="00B77D7E">
        <w:rPr>
          <w:rFonts w:ascii="Arial" w:eastAsia="Times New Roman" w:hAnsi="Arial" w:cs="Times New Roman"/>
          <w:i/>
          <w:sz w:val="24"/>
          <w:szCs w:val="24"/>
          <w:lang w:eastAsia="ru-RU"/>
        </w:rPr>
        <w:t>(ПВР)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6"/>
      </w:tblGrid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ПЭП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руководителя 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начальника ПЭП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2.  Группа встречи, приема  и размещения эваконаселения</w:t>
      </w:r>
    </w:p>
    <w:tbl>
      <w:tblPr>
        <w:tblW w:w="0" w:type="auto"/>
        <w:tblInd w:w="-214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6"/>
      </w:tblGrid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отдела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Вед. специалист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с/администрации.</w:t>
            </w:r>
          </w:p>
        </w:tc>
        <w:tc>
          <w:tcPr>
            <w:tcW w:w="12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3. Группа отправки и сопровождения эваконаселения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6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отд.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Гл.специалист с/адм.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4. Группа учета эваконаселения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22"/>
        <w:gridCol w:w="2348"/>
        <w:gridCol w:w="1270"/>
        <w:gridCol w:w="1270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24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34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отд.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специалист 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Гл.специалист с/адм.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5. Группы охраны общественного порядка</w:t>
      </w:r>
      <w:r w:rsidRPr="00B77D7E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    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Пом. начальника отдела ОВД 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уполном. ОВД 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6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Медицинский  пункт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медпункта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медсестра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7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Комната  матери  и  ребенка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 комнате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Вед. специалист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8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С тол  справок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Администратор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Вед. специалист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Комендантская служба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Вед. специалист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Приложение №3</w:t>
      </w:r>
    </w:p>
    <w:p w:rsidR="00B77D7E" w:rsidRPr="00B77D7E" w:rsidRDefault="00B77D7E" w:rsidP="00B77D7E">
      <w:pPr>
        <w:keepNext/>
        <w:keepLines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к постановлению администрации </w:t>
      </w:r>
    </w:p>
    <w:p w:rsidR="00B77D7E" w:rsidRPr="00B77D7E" w:rsidRDefault="00B77D7E" w:rsidP="00B77D7E">
      <w:pPr>
        <w:keepNext/>
        <w:keepLines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Березовского сельсовета </w:t>
      </w:r>
    </w:p>
    <w:p w:rsidR="00B77D7E" w:rsidRPr="00B77D7E" w:rsidRDefault="00B77D7E" w:rsidP="00B77D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от  27.02.2015 № 16/1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Функциональные обязанности личного состава ПЭП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Начальник приемного эвакопункта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приемного эвакуационного пункта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назначается постановлением   администрации района, подчиняется (по вопросам приема эваконаселения) председателю районной  эвакоприемной комиссии.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несет ответственность за организацию работы ПЭП и своевременную оправку рассредоточиваемого и эвакуируемого населения с ПЭП к местам постоянного  размещения.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 подчиняется весь личный состав ПЭП и эваконаселение, находящееся на ПЭП.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 В мирное время: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-изучить функциональные обязанности, порядок приема эваконаселения на ПЭП (ПВР),  маршруты вывоза его и места размещения в конечных пунктах;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-укомплектовать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личным составом и готовить его к практическим действиям по приему и размещению эваконаселения;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-разработать и своевременно корректировать документы ПЭП (ПВР);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закрепление необходимых помещений для развертывания ПЭП и их  оборудование необходимым имуществом и инвентарем (столы, стулья, указки, указатели, нарукавники (повязки), канцелярские принадлежности и др.);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-изучить связь с районной эвакоприемной комиссией, отделом по делам ГОЧС, пунктами (станциями) высадки и промежуточными пунктами эвакуации;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контингент и численность населения, прибывающего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(станцию) высадки, места расселения, маршруты вывоза к местам расселения, количество транспорта и автопредприятия, выделяющие автотранспорт, график вывоза, границы своего приёмного эвакопункта;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содержание документов, находящихся в папке начальника ПЭП (ПВР);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-отработать график прибытия и отправки эваконаселения по населенным пунктам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3);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 заблаговременной (частичной) эвакуации отработать расчет приема эвакуируемого населения, прибывающего по плану заблаговременной (частичной) эвакуации на ПЭП №___(Приложение № 13);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-разработать схему оповещения личного состава.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сбор личного состава ПЭП (ПВР);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выполнение предусмотренных календарным планом мероприятий;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совместно с эвакокомиссией администрации района отработать расчет трудоустройства прибывающего эваконаселения (приложение № 11);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уточнить порядок  взаимодействия с соседними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службами ГО.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). С получением распоряжения о проведении  эвакуации населения: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 получением распоряжения о начале эвакуации немедленно явиться в районную приемную эвакокомиссию, получить папку своего приемного эвакопункта и указания председателя районной приемной эвакокомиссии;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-после возвращения с районной приемной эвакокомиссии собрать личный состав приемного эвакопункта;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указания руководящему составу на развертывание работы приемного эвакопункта;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 начала прибытия эваконаселения организует работу всех звеньев приемного эвакопункта;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-лично встречает эшелоны, автоколонны эвакуируемых;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-организует отправку эвакуируемых в пункты постоянного  размещения;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через своих помощников: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а) организует регистрацию эвакуируемых, согласно представленных списков эвакуируемых;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распределяет их по населенным пунктам, согласно выписки из плана приёма и размещения и графика прибытия и отправки эваконаселения по населенным пунктам (приложение № 3);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выделяет сопровождающих и обеспечивает их исходными данными по домам для размещения эвакуируемых;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обеспечивает транспортом для вывоза эвакуируемых с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станций (пунктов) высадки, а при его отсутствии задействование иных средств вывоза;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принимает меры по организации питания, водоснабжения, медицинского обслуживания, охраны общественного порядка и регулирования движения совместно со службами ГО района, объектов экономики, приписанных к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 ) проводит инструктаж с начальниками автоколонн, пеших колонн, выдает им предписания и маршрутные листы, отдает указания  о проведении инструктажей с водительским составом;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поддерживает непрерывную связь с районной эвакоприемной комиссией и докладывает в установленные сроки о ходе приема и размещения эвакуируемых;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 случае отсутствия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оставляет за себя заместителя или другое лицо из числа руководства приемного эвакопункта;</w:t>
      </w:r>
    </w:p>
    <w:p w:rsidR="00B77D7E" w:rsidRPr="00B77D7E" w:rsidRDefault="00B77D7E" w:rsidP="00B77D7E">
      <w:pPr>
        <w:spacing w:after="0" w:line="240" w:lineRule="auto"/>
        <w:ind w:left="13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и) по окончании работы ПЭП (ПВР):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-представляет донесение в районную эвакоприёмную комиссию, которое регистрирует в журнале отданных и принятых распоряжений, донесений (приложение № 2);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-сдаёт помещение и оборудование коменданту ПЭП (ПВР).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Заместитель  начальника приемного эвакопункта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начальника приемного эвакуационного пункта назначается начальником ПЭП (ПВР) и выполняет его распоряжения.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несет ответственность за организацию работы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своевременную оправку рассредоточиваемого и эвакуируемого населения с ПЭП (ПВР) к местам постоянного  размещения.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 подчиняется весь личный состав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эваконаселение,  находящееся на ПЭП (ПВР). В случае отсутствия начальника ПЭП, исполняет его функциональные обязанности.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Организовать регистрацию эвакуированных согласно выписки из плана приема и размещения эваконаселения.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Комплектовать  прибывшее эваконаселение по группам.</w:t>
      </w:r>
    </w:p>
    <w:p w:rsidR="00B77D7E" w:rsidRPr="00B77D7E" w:rsidRDefault="00B77D7E" w:rsidP="00B77D7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Отправлять сформированные группы прибывшего эваконаселения пешим порядком или автотранспортом в назначенные пункты под руководством специально назначенных сопровождающих.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время: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разработке плана приёма и размещения эваконаселения в загородной зоне;</w:t>
      </w:r>
    </w:p>
    <w:p w:rsidR="00B77D7E" w:rsidRPr="00B77D7E" w:rsidRDefault="00B77D7E" w:rsidP="00B77D7E">
      <w:pPr>
        <w:tabs>
          <w:tab w:val="left" w:pos="709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-разрабатывать необходимую документацию по приведению в готовность ПЭП;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-подавать предложения в эвакоорганы и отдел ГОЧС района по организации и совершенствованию работы ПЭП (ПВР).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-прибыть на пункт размещения эвакоприемной комиссии,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приписанный транспорт, имущество и инвентарь;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ПЭП (ПВР), провести инструктаж по организации работы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выдать необходимую рабочую и справочную документацию;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-оборудовать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подготовить к работе;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 С получением распоряжения о проведении  эвакуации населения: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-руководить работой личного состава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учет прибывающего эваконаселения на ПЭП (ПВР);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-совместно с эвакоприемной комиссией района уточнить информацию по организации приема и дальнейшей отправке эваконаселения в запланированные населенные пункты согласно плана приёма и размещения эваконаселения в загородной зоне 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-определить состав автоколонн согласно графика вывоза эваконаселения с ПЭП(ПВР);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-лично ставить задачу начальникам колонн на осуществление эвакоперевозок;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возможные меры к всестороннему  обеспечению работы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 установленные сроки и при необходимости представлять доклады в вышестоящие эвакоорганы;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группы встречи, приема и размещения эваконаселения</w:t>
      </w:r>
    </w:p>
    <w:p w:rsidR="00B77D7E" w:rsidRPr="00B77D7E" w:rsidRDefault="00B77D7E" w:rsidP="00B77D7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группы и помощники подчиняются начальнику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отвечает за встречу, прием и размещение прибывшего эваконаселения согласно выписки из плана эвакоприемной комиссии района. 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необходимую документацию по организации встречи, приема и временного размещения эваконаселения согласно выписки из плана приёма и размещения эваконаселения в загородной зоне;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-отрабатывать предложения эвакокомиссии и отделу ГОЧС района о внесении изменений и дополнений в график приема и размещения эваконеаселения, прибывающего на ПЭП (ПВР); 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-отработать схему размещения эвакуируемых объектов экономики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-иметь расчет приема эвакуируемого населения, прибывающего по плану заблаговременной (частичной эвакуации) на ПЭП (приложение № 13); 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расчет по размещению эваконаселения по населенным пунктам (приложение № 10).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 (ПВР),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имущество и инвентарь;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группы и провести инструктаж по организации работы и выдать необходимую рабочую и справочную документацию;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-оборудовать и подготовить рабочее место к работе;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эвакуации населения: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встречу прибывающих автоколонн и обеспечение высадки эваконаселения совместно с администрацией пункта высадки;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-распределить эваконаселение объектов экономики согласно отработанной схемы размещения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 приложения № 1).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-распределять эвакуируемых по населенным пунктам согласно выписки из плана эвакоприемной комиссии района;</w:t>
      </w:r>
    </w:p>
    <w:p w:rsidR="00B77D7E" w:rsidRPr="00B77D7E" w:rsidRDefault="00B77D7E" w:rsidP="00B77D7E">
      <w:pPr>
        <w:spacing w:after="0" w:line="24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транспортом для вывоза эвакуируемого населения в населенные пункты</w:t>
      </w:r>
    </w:p>
    <w:p w:rsidR="00B77D7E" w:rsidRPr="00B77D7E" w:rsidRDefault="00B77D7E" w:rsidP="00B77D7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расчета транспортного обеспечения (приложение № 8);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-доставлять эвакуируемых при необходимости к местам временного размещения на ПЭП (ПВР);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сопровождающих и обеспечивать их необходимыми документами для размещения эвакуируемых по домам и квартирам;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недостаче транспорта часть эваконаселения вывести пешим порядком;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-иметь расчет размещения эваконаселения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7) , в ходе проведения эвакомероприятий при необходимости провести уточнения и изменения в данном расчете;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подвоз личных вещей эвакуируемых, следующих в конечные пункты размещения  пешим порядком;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 пути следования обеспечивать эваконаселение питьевой водой и оказывать медицинскую помощь;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-вести учет складов, баз торговых точек и пищеблоков, с которых будет обеспечиваться эвакуируемое население на территории сельской администрации;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питание прибывшего эваконаселения (в столовых выдачу сухих пайков);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-уточнить расчеты по питанию, водоснабжению и жизнеобеспечению эваконаселения совместно со службами ГО;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при необходимости временное размещение нуждающихся в отдыхе эвакуируемых на ПЭП (ПВР), оказать им необходимую помощь и услуги, организовать питание и отдых.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 группы учета эваконаселения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группы и помощники подчиняются начальнику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отвечает за учет и регистрацию прибывшего эваконаселения согласно выписки из плана эвакоприемной комиссии района. 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 :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необходимую документацию по учету и регистрации прибывающего эваконаселения согласно выписки из плана эвакуации;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-завести журнал учета прибывающего эваконаселения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 (Приложение № 4); 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-иметь расчеты приема и размещения эвакуируемого населения по населенным пунктам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(Приложения № 7,10).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 (ПВР),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 имущество и инвентарь;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группы и провести инструктаж по организации работы и раздать необходимую рабочую и справочную документацию;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-оборудовать и подготовить к работе рабочее место;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 эвакуации населения:</w:t>
      </w:r>
    </w:p>
    <w:p w:rsidR="00B77D7E" w:rsidRPr="00B77D7E" w:rsidRDefault="00B77D7E" w:rsidP="00B77D7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регистрацию всех прибывших колонн в журнал учета прибывающего эваконаселения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 ( Приложение № 4);</w:t>
      </w:r>
    </w:p>
    <w:p w:rsidR="00B77D7E" w:rsidRPr="00B77D7E" w:rsidRDefault="00B77D7E" w:rsidP="00B77D7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сверку списков с наличием прибывающего эваконаселения на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втором и третьем экземплярах списка эвакуируемых делать пометку о прибытии эвакуируемых и заверить печатью, поставить дату, время и подпись, что является основанием для дальнейшей отправки к местам размещения в загородной зоне;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-второй экземпляр списков оставить на приемном эвакопункте, а третий, заверенный, передать старшему данного предприятия (организации).</w:t>
      </w:r>
    </w:p>
    <w:p w:rsidR="00B77D7E" w:rsidRPr="00B77D7E" w:rsidRDefault="00B77D7E" w:rsidP="00B77D7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Старший группы отправки и сопровождения эваконаселения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группы  и помощники подчиняются начальнику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отвечают за отправку и сопровождение прибывающего эваконаселения в запланированные населенные пункты согласно выписки из плана приёма и размещения эваконаселения в загородной зоне. 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 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необходимую документацию по отправке и сопровождению прибывающего эваконаселения  согласно выписки из плана приёма и размещения эваконаселения в загородной зоне;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-согласно выписки из плана приёма и размещения эваконаселения в загородной зоне и и сведений о прибывающем эваконаселении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разработанный расчет транспортного обеспечения эвакомероприятий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Приложение № 8); 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-отработать график отправки эваконаселения с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населенным пунктам в  сутки (Приложение № 9); </w:t>
      </w:r>
    </w:p>
    <w:p w:rsidR="00B77D7E" w:rsidRPr="00B77D7E" w:rsidRDefault="00B77D7E" w:rsidP="00B77D7E">
      <w:pPr>
        <w:spacing w:after="0" w:line="24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расчеты приема и размещения эвакуируемого населения по населенным пунктам (приложения № 7,10).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 (ПВР),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имущество и инвентарь;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группы, провести инструктаж по организации работы и выдать необходимую рабочую и справочную документацию;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-оборудовать и подготовить рабочее место к работе;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эвакуации населения: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-распределять прибывающее эваконаселение по населенным пунктам, согласно выписки из плана приёма и размещения эваконаселения в загородной зоне;</w:t>
      </w:r>
    </w:p>
    <w:p w:rsidR="00B77D7E" w:rsidRPr="00B77D7E" w:rsidRDefault="00B77D7E" w:rsidP="00B77D7E">
      <w:pPr>
        <w:spacing w:after="0" w:line="24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наличие транспорта для вывоза эвакуируемых  в конечные пункты размещения  согласно расчета транспортного обеспечения эвакомероприятий на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 (Приложение №  8);   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-доставлять эвакуируемых к месту планируемого места жительства;</w:t>
      </w:r>
    </w:p>
    <w:p w:rsidR="00B77D7E" w:rsidRPr="00B77D7E" w:rsidRDefault="00B77D7E" w:rsidP="00B77D7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сопровождающих и обеспечивать их необходимыми сведениями по размещению эвакуируемых согласно расчета размещения эваконаселения на ПЭП (ПВР), (Приложение № 7);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нехватке транспорта часть эваконаселения вывести пешим порядком согласно графика отправки эваконаселения с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населенным пунктам сутки  (Приложение № 9 );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отработанные расчеты приема и размещения эваконаселения по населенным пунктам (Приложения № 7,10), в ходе проведения эвакомероприятий при необходимости провести уточнения и внести изменения;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подвоз личных вещей эвакуируемых, передвигающихся пешим порядком;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питьевой водой и оказывать необходимую помощь эвакуируемым по пути следования.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Начальник медицинского пункта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медицинского пункта выделяется из числа работников учреждения здравоохранения района, подчиняется начальнику ПЭП (ПВР)</w:t>
      </w:r>
      <w:r w:rsidRPr="00B7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отвечает за медицинское обеспечение эвакуируемого населения.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свои функциональные обязанности и отрабатывать вопросы по проведению санитарно-профилактических мероприятий в период проведения эвакомероприятий на территории района;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-разрабатывать необходимую документацию по оказанию медицинской помощи эваконаселению согласно выписки из плана медицинского обеспечения медицинской службой ГО района.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 (ПВР), уточнить обстановку и получить задачу у начальника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получить имущество и инвентарь;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медпункта, провести инструктаж по организации работы и выдать необходимую рабочую и справочную документацию;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-оборудовать и подготовить рабочее место к работе;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 эвакуации населения: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развернуть медицинский пункт и организовать круглосуточное дежурство медицинского персонала;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контроль за санитарно-гигиеническим состоянием медицинского пункта;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лабораторный контроль за качеством питьевой воды и пищевых продуктов;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-вести контроль за соблюдением санитарно-гигиенических правил при хранении пищевых продуктов, приготовлением пищи для населения, временно проживающего на территории ПЭП;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-вести эпидемиологическое наблюдение и представлять своевременную информацию об эпидемической обстановке в медицинскую АС службу  района;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-своевременно выявлять инфекционных больных, изолировать и госпитализировать их в близлежащие лечебные учреждения;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организацию банно-прачечного обслуживания населения в местах его размещения;</w:t>
      </w:r>
    </w:p>
    <w:p w:rsidR="00B77D7E" w:rsidRPr="00B77D7E" w:rsidRDefault="00B77D7E" w:rsidP="00B77D7E">
      <w:pPr>
        <w:spacing w:after="0" w:line="24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" w:firstLine="1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</w:p>
    <w:p w:rsidR="00B77D7E" w:rsidRPr="00B77D7E" w:rsidRDefault="00B77D7E" w:rsidP="00B77D7E">
      <w:pPr>
        <w:spacing w:after="0" w:line="24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-регистрировать заболевших в журнале учета больных, поступивших в медицинский пункт ПЭП  (ПВР) (приложение № 6) и устанавливать диагноз.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необходимыми медикаментами прибывшее эваконаселение, заявившее жалобы на здоровье и вести журнал учета больных.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готовыми при необходимости к проведению массовой иммунизации прибывающего населения в предельно сжатые сроки на подвижных или временных прививочных пунктах, созданным  лечебно-профилактическим учреждением;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-установить связь со старшими пеших колонн для выяснения имеющихся больных и оказания им экстренной медицинской помощи на ПЭП (ПВР).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Дежурный по комнате матери и ребенка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 по комнате матери и ребенка назначается из числа работников дошкольных учреждений, подчиняется начальнику ПЭП (ПВР) и несет ответственность за прием, временное размещение и обеспечение досуга, питания, медицинского обслуживания матери и малолетними детьми.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свои функциональные обязанности и отрабатывать вопросы по временному размещению детей вместе с матерью в комнате матери и ребенка;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-заранее подготовить инвентарь, кровати, игрушки, постельные принадлежности для оформления комнаты и обеспечить их хранение;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журнал регистрации приема поступивших в комнату матери и ребёнка на ПЭП (ПВР) ( приложение №  5).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 (ПВР),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имущество и инвентарь;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комнаты матери и ребёнка, провести инструктаж по организации работы и выдать необходимую рабочую и справочную документацию;</w:t>
      </w:r>
    </w:p>
    <w:p w:rsidR="00B77D7E" w:rsidRPr="00B77D7E" w:rsidRDefault="00B77D7E" w:rsidP="00B77D7E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-оборудовать и подготовить к работе помещение, выделенное для медпункта;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 эвакуации населения</w:t>
      </w:r>
      <w:r w:rsidRPr="00B77D7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комнату для приема матерей с маленькими детьми;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-вести учет в журнале регистрации приема поступивших в комнату матери и ребёнка на ПЭП (ПВР) (приложение № 5);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их отдых и питание;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необходимости оказать медицинскую и коммунально-бытовую помощь прибывшим;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своевременную отправку к постоянному месту размещения;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 группы охраны общественного порядка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группы охраны общественного порядка выделяется из числа работников правоохранительных органов, подчиняется коменданту ПЭП (ПВР) и отвечает за охрану общественного порядка на территории ПЭП (ПВР)и приданных формирований ГО ООП.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укомплектовать группу охраны общественного порядка необходимым для работы личным составом;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необходимую документацию (схема размещения контрольно-пропускного пункта, маршрутов движения подвижных постов регулирования и патрулей);</w:t>
      </w: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изучение функциональных обязанностей личным составом группы и приданных формирований ГО, отработку практических действий подчинённого личного состава на 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-отрабатывать и корректировать мероприятия по наведению правопорядка и безопасности движения в ходе эвакомероприятий;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полные сведения о личном составе группы и приданных формированиях ГО и знать порядок их привлечения и действий входе проведения эвакомероприятий;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приписанный транспорт, имущество и инвентарь;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-собрать личный состав группы и провести инструктаж по организации работы  и выдать необходимую рабочую и справочную документацию;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-оборудовать и подготовить рабочие места к работе;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 С получением распоряжения о проведении эвакуации населения: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-совместно с комендантом подготовить помещение ПЭП (ПВР)для временного размещения эвакуируемых и работы членов ПЭП;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охрану личных вещей эвакуированного населения;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укрытие эваконаселения в заглубленных помещениях на ПЭП (ПВР)согласно расчёта укрытия эвакуированного населения на территории ПЭП (ПВР) (Приложение № 12 );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охрану общественного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и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на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регулирование движения пеших и автомобильных колонн на маршрутах эвакуации на территории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-принять меры по борьбе с преступностью  на ПЭП (ПВР);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борьбе с диверсионно-разведывательными формированиями противника и в других мероприятиях по обеспечению государственной безопасности;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работе комиссии ГИБДД по выдаче специальных пропусков на транспорте, выдаче разрешений на перевозку людей лицам, имеющим водительские права с категорией не ниже «С»;</w:t>
      </w:r>
    </w:p>
    <w:p w:rsidR="00B77D7E" w:rsidRPr="00B77D7E" w:rsidRDefault="00B77D7E" w:rsidP="00B77D7E">
      <w:pPr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обеспечение очередности эвакоперевозок согласно графика отправки эваконаселения с ПЭП (ПВР) по населённым пунктам в сутки (Приложение № 9).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 стола справок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стола справок выделяется из числа работников административных органов, подчиняется начальнику ПЭП (ПВР) и отвечает за представление необходимой информации в ходе эвакуационных мероприятий.</w:t>
      </w: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время: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свои функциональные обязанности и отрабатывать необходимую документацию;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исходные данные о прибытии эваконаселения на ПЭП (ПВР) согласно выписки из плана приёма и размещения эваконаселения в загородной зоне и отправке его в запланированные населенные пункты согласно графиков прибытия и отправки эваконаселения по населённым пунктам с ПЭП (ПВР)№ __ и по суткам (приложения № 3,9 );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-отработать справочный материал, касающийся эвакомероприятий.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время:</w:t>
      </w: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прибыть на пункт управления ПЭП (ПВР), уточнить обстановку и получить задачу;</w:t>
      </w:r>
    </w:p>
    <w:p w:rsidR="00B77D7E" w:rsidRPr="00B77D7E" w:rsidRDefault="00B77D7E" w:rsidP="00B7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необходимые документы, имущество и инвентарь;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-оборудовать и подготовить рабочее место к работе, принять участие в оборудовании и подготовке к работе ПЭП (ПВР);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эвакуации населения: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-быть готовым к выдаче необходимой информации эвакуированному населению;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-обеспечивать устойчивую связь с эвакоприёмной комиссией района и эвакоорганами города (городского района);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-выдавать необходимую информацию эваконаселению по всем вопросам согласно выписки из плана приёма и размещения эваконаселения в загородной зоне (на территории сельской администрации) и уточнённого графика прибытия и отправки эваконаселения по населенным пунктам с ПЭП (ПВР) (Приложение № 3).</w:t>
      </w:r>
    </w:p>
    <w:p w:rsidR="00B77D7E" w:rsidRPr="00B77D7E" w:rsidRDefault="00B77D7E" w:rsidP="00B77D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 коменданта приемного эвакопункта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Комендант приемного эвакопункта назначается из состава служащих администрации района, на базе которого создается приемный эвакопункт распоряжением начальника  данного  района и утверждается решением администрации района. Комендант подчиняется заместителю начальника приемного эвакопункта и отвечает за оборудование помещения приемного пункта, поддержание порядка и организованности среди рабочего аппарата и всего населения, находящегося на пункте.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Он обязан: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а). В мирное время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помещения, выделяемые для размещения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потребность в имуществе, необходимом для обеспечения работы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порядок получения имущества и его размещения в период развертывания;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-знать схему обеспечения охраны общественного порядка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-изучить и четко представлять задачи, возлагаемые на ПЭП (ПВР)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б). При переводе ГО с мирного на военное время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-немедленно прибыть к месту сбора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задачу от начальника ПЭП (ПВР);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-получить необходимое имущество, в том числе средства индивидуальной защиты личного состава ПЭП (ПВР) и развернуть и установить все рабочие места ПЭП (ПВР). Доложить о готовности к работе ПЭП (ПВР).</w:t>
      </w:r>
    </w:p>
    <w:p w:rsidR="00B77D7E" w:rsidRPr="00B77D7E" w:rsidRDefault="00B77D7E" w:rsidP="00B77D7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в). С получением распоряжения о проведении эвакуации населения: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расстановку указателей на территории ПЭП для обозначения мест сбора прибывших колонн, эшелонов, групп регистрации и учета, медпункта, комнаты матери и ребенка, связи, туалетов, маршрутов движения эваконаселения к местам укрытия и маршрутам движения к пунктам размещения и т.д.;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-проверить наличие инструкций у должностных лиц;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-проверить знание сигналов гражданской обороны и действия личного состава ПЭП (ПВР)по ним;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-проверить у личного состава наличие средств индивидуальной защиты и нарукавных повязок;</w:t>
      </w:r>
    </w:p>
    <w:p w:rsidR="00B77D7E" w:rsidRPr="00B77D7E" w:rsidRDefault="00B77D7E" w:rsidP="00B77D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-совместно с начальником групп связи проверить условия доведения сигналов ГО до всего личного состава ПЭП (ПВР) и эваконаселения, находящегося на ПЭП (ПВР);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-следить за внутренним порядком на ПЭП (ПВР), а также за охраной имущества и помещений ПЭП (ПВР);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</w:t>
      </w:r>
    </w:p>
    <w:p w:rsidR="00B77D7E" w:rsidRPr="00B77D7E" w:rsidRDefault="00B77D7E" w:rsidP="00B77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размещение эваконаселения объектов экономики по населенным пунктам ПЭП (ПВР)№ 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276"/>
        <w:gridCol w:w="1276"/>
        <w:gridCol w:w="1276"/>
        <w:gridCol w:w="1559"/>
        <w:gridCol w:w="2693"/>
      </w:tblGrid>
      <w:tr w:rsidR="00B77D7E" w:rsidRPr="00B77D7E" w:rsidTr="00755BAB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насел. пункта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прибываю-щих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прибыв.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э/насел.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транспорта,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выделяемого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перевозок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(ед.)</w:t>
            </w:r>
          </w:p>
        </w:tc>
      </w:tr>
      <w:tr w:rsidR="00B77D7E" w:rsidRPr="00B77D7E" w:rsidTr="00755BAB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B77D7E" w:rsidRPr="00B77D7E" w:rsidRDefault="00B77D7E" w:rsidP="00B77D7E">
      <w:pPr>
        <w:spacing w:after="120" w:line="240" w:lineRule="auto"/>
        <w:ind w:left="510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77D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2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after="120" w:line="240" w:lineRule="auto"/>
        <w:ind w:left="808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77D7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отданных и  принятых  распоряжений- донесений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1276"/>
        <w:gridCol w:w="2481"/>
        <w:gridCol w:w="2338"/>
        <w:gridCol w:w="1276"/>
        <w:gridCol w:w="1701"/>
      </w:tblGrid>
      <w:tr w:rsidR="00B77D7E" w:rsidRPr="00B77D7E" w:rsidTr="00755BA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приема, передачи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распоряжения,  донесения</w:t>
            </w:r>
          </w:p>
        </w:tc>
        <w:tc>
          <w:tcPr>
            <w:tcW w:w="233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кого получено,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 отдано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донесение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77D7E" w:rsidRPr="00B77D7E" w:rsidTr="00755BA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B77D7E" w:rsidRPr="00B77D7E" w:rsidRDefault="00B77D7E" w:rsidP="00B77D7E">
      <w:pPr>
        <w:spacing w:after="0" w:line="240" w:lineRule="auto"/>
        <w:ind w:left="720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3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 прибытия и отправки эваконаселения по населенным пунктам с ПЭП (ПВР) № 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842"/>
        <w:gridCol w:w="992"/>
        <w:gridCol w:w="992"/>
        <w:gridCol w:w="993"/>
        <w:gridCol w:w="1701"/>
        <w:gridCol w:w="1116"/>
        <w:gridCol w:w="1189"/>
      </w:tblGrid>
      <w:tr w:rsidR="00B77D7E" w:rsidRPr="00B77D7E" w:rsidTr="00755BAB">
        <w:trPr>
          <w:cantSplit/>
        </w:trPr>
        <w:tc>
          <w:tcPr>
            <w:tcW w:w="10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прибытия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э/насел.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(Ч+....)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ОЭ, учреждений и организаций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Прибывает, в том числе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в составе ПЭП</w:t>
            </w: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ПЭП(ПВР)( Ч+....)</w:t>
            </w:r>
          </w:p>
        </w:tc>
        <w:tc>
          <w:tcPr>
            <w:tcW w:w="11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rPr>
          <w:cantSplit/>
        </w:trPr>
        <w:tc>
          <w:tcPr>
            <w:tcW w:w="10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пешим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77D7E" w:rsidRPr="00B77D7E" w:rsidRDefault="00B77D7E" w:rsidP="00B77D7E">
      <w:pPr>
        <w:spacing w:after="0" w:line="240" w:lineRule="auto"/>
        <w:ind w:left="720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340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15</w:t>
      </w: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4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Журнал  учета прибывающего эваконаселения на ПЭП (ПВР) № ____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1325"/>
        <w:gridCol w:w="908"/>
        <w:gridCol w:w="1128"/>
        <w:gridCol w:w="538"/>
        <w:gridCol w:w="729"/>
        <w:gridCol w:w="791"/>
        <w:gridCol w:w="1109"/>
        <w:gridCol w:w="883"/>
        <w:gridCol w:w="1272"/>
        <w:gridCol w:w="75"/>
        <w:gridCol w:w="146"/>
      </w:tblGrid>
      <w:tr w:rsidR="00B77D7E" w:rsidRPr="00B77D7E" w:rsidTr="00755BAB">
        <w:trPr>
          <w:gridAfter w:val="1"/>
          <w:cantSplit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ОЭ, прибывшего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ПЭП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(ч +...)</w:t>
            </w:r>
          </w:p>
        </w:tc>
        <w:tc>
          <w:tcPr>
            <w:tcW w:w="2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э/населения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выдел.</w:t>
            </w:r>
          </w:p>
        </w:tc>
        <w:tc>
          <w:tcPr>
            <w:tcW w:w="8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rPr>
          <w:gridAfter w:val="1"/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rPr>
          <w:cantSplit/>
          <w:trHeight w:val="113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right="113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прибытия</w:t>
            </w:r>
          </w:p>
          <w:p w:rsidR="00B77D7E" w:rsidRPr="00B77D7E" w:rsidRDefault="00B77D7E" w:rsidP="00B77D7E">
            <w:pPr>
              <w:spacing w:after="0" w:line="240" w:lineRule="auto"/>
              <w:ind w:right="113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ПЭП</w:t>
            </w:r>
          </w:p>
        </w:tc>
        <w:tc>
          <w:tcPr>
            <w:tcW w:w="12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right="113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убытия в запланиров.</w:t>
            </w:r>
          </w:p>
          <w:p w:rsidR="00B77D7E" w:rsidRPr="00B77D7E" w:rsidRDefault="00B77D7E" w:rsidP="00B77D7E">
            <w:pPr>
              <w:spacing w:after="0" w:line="240" w:lineRule="auto"/>
              <w:ind w:right="113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</w:p>
          <w:p w:rsidR="00B77D7E" w:rsidRPr="00B77D7E" w:rsidRDefault="00B77D7E" w:rsidP="00B77D7E">
            <w:pPr>
              <w:spacing w:after="0" w:line="240" w:lineRule="auto"/>
              <w:ind w:right="113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и служащих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членов их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Мес-то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ПЭП(ПВР)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D7E" w:rsidRPr="00B77D7E" w:rsidTr="00755BAB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left="73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3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:rsidR="00B77D7E" w:rsidRPr="00B77D7E" w:rsidRDefault="00B77D7E" w:rsidP="00B77D7E">
      <w:pPr>
        <w:spacing w:after="0" w:line="240" w:lineRule="auto"/>
        <w:ind w:left="73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3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3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Приложение № 5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приема поступивших в комнату матери и ребенка  на ПЭП (ПВР)№ ____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707"/>
        <w:gridCol w:w="1413"/>
        <w:gridCol w:w="1074"/>
        <w:gridCol w:w="1417"/>
        <w:gridCol w:w="1843"/>
        <w:gridCol w:w="1514"/>
        <w:gridCol w:w="1219"/>
      </w:tblGrid>
      <w:tr w:rsidR="00B77D7E" w:rsidRPr="00B77D7E" w:rsidTr="00755BAB">
        <w:trPr>
          <w:cantSplit/>
        </w:trPr>
        <w:tc>
          <w:tcPr>
            <w:tcW w:w="1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(Ч+...)</w:t>
            </w:r>
          </w:p>
        </w:tc>
        <w:tc>
          <w:tcPr>
            <w:tcW w:w="1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 и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ребенка</w:t>
            </w:r>
          </w:p>
        </w:tc>
        <w:tc>
          <w:tcPr>
            <w:tcW w:w="10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Паспорт-ные данные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свидет. о рождении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15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 насел.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комнате</w:t>
            </w:r>
          </w:p>
        </w:tc>
      </w:tr>
      <w:tr w:rsidR="00B77D7E" w:rsidRPr="00B77D7E" w:rsidTr="00755BAB">
        <w:trPr>
          <w:cantSplit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</w:t>
            </w:r>
          </w:p>
        </w:tc>
        <w:tc>
          <w:tcPr>
            <w:tcW w:w="1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6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учета больных, поступивших в медицинский  пункт  ПЭП (ПВР)№ ____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924"/>
        <w:gridCol w:w="1377"/>
        <w:gridCol w:w="1377"/>
        <w:gridCol w:w="1377"/>
        <w:gridCol w:w="1377"/>
        <w:gridCol w:w="1377"/>
        <w:gridCol w:w="1377"/>
      </w:tblGrid>
      <w:tr w:rsidR="00B77D7E" w:rsidRPr="00B77D7E" w:rsidTr="00755BAB">
        <w:trPr>
          <w:cantSplit/>
        </w:trPr>
        <w:tc>
          <w:tcPr>
            <w:tcW w:w="1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Ч+...)</w:t>
            </w:r>
          </w:p>
        </w:tc>
        <w:tc>
          <w:tcPr>
            <w:tcW w:w="1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больного</w:t>
            </w:r>
          </w:p>
        </w:tc>
        <w:tc>
          <w:tcPr>
            <w:tcW w:w="1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1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данные, свидет. о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рождении</w:t>
            </w:r>
          </w:p>
        </w:tc>
        <w:tc>
          <w:tcPr>
            <w:tcW w:w="1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-ния</w:t>
            </w:r>
          </w:p>
        </w:tc>
        <w:tc>
          <w:tcPr>
            <w:tcW w:w="1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лечение</w:t>
            </w:r>
          </w:p>
        </w:tc>
        <w:tc>
          <w:tcPr>
            <w:tcW w:w="13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</w:t>
            </w:r>
          </w:p>
        </w:tc>
      </w:tr>
      <w:tr w:rsidR="00B77D7E" w:rsidRPr="00B77D7E" w:rsidTr="00755BAB">
        <w:trPr>
          <w:cantSplit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пост.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убыт.</w:t>
            </w:r>
          </w:p>
        </w:tc>
        <w:tc>
          <w:tcPr>
            <w:tcW w:w="1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5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5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5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5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5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51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411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16</w:t>
      </w:r>
    </w:p>
    <w:p w:rsidR="00B77D7E" w:rsidRPr="00B77D7E" w:rsidRDefault="00B77D7E" w:rsidP="00B77D7E">
      <w:pPr>
        <w:spacing w:after="0" w:line="240" w:lineRule="auto"/>
        <w:ind w:left="751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7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размещения эваконаселения  на ПЭП  (ПВР)№ ______, с.____________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992"/>
        <w:gridCol w:w="709"/>
        <w:gridCol w:w="567"/>
        <w:gridCol w:w="709"/>
        <w:gridCol w:w="992"/>
        <w:gridCol w:w="1134"/>
        <w:gridCol w:w="1134"/>
        <w:gridCol w:w="850"/>
        <w:gridCol w:w="851"/>
        <w:gridCol w:w="465"/>
      </w:tblGrid>
      <w:tr w:rsidR="00B77D7E" w:rsidRPr="00B77D7E" w:rsidTr="00755BAB">
        <w:trPr>
          <w:cantSplit/>
        </w:trPr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Наименование</w:t>
            </w:r>
          </w:p>
          <w:p w:rsidR="00B77D7E" w:rsidRPr="00B77D7E" w:rsidRDefault="00B77D7E" w:rsidP="00B77D7E">
            <w:pPr>
              <w:spacing w:after="0" w:line="240" w:lineRule="auto"/>
              <w:ind w:left="113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прибывающих ОЭ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Подлежит к</w:t>
            </w:r>
          </w:p>
          <w:p w:rsidR="00B77D7E" w:rsidRPr="00B77D7E" w:rsidRDefault="00B77D7E" w:rsidP="00B77D7E">
            <w:pPr>
              <w:spacing w:after="0" w:line="240" w:lineRule="auto"/>
              <w:ind w:left="113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размещению</w:t>
            </w:r>
          </w:p>
          <w:p w:rsidR="00B77D7E" w:rsidRPr="00B77D7E" w:rsidRDefault="00B77D7E" w:rsidP="00B77D7E">
            <w:pPr>
              <w:spacing w:after="0" w:line="240" w:lineRule="auto"/>
              <w:ind w:left="113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5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улицам и домам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Подлежит к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хозяина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77D7E" w:rsidRPr="00B77D7E" w:rsidTr="00755BAB">
        <w:trPr>
          <w:cantSplit/>
          <w:trHeight w:val="1846"/>
        </w:trPr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Жилплощадь</w:t>
            </w:r>
          </w:p>
          <w:p w:rsidR="00B77D7E" w:rsidRPr="00B77D7E" w:rsidRDefault="00B77D7E" w:rsidP="00B77D7E">
            <w:pPr>
              <w:spacing w:after="0" w:line="240" w:lineRule="auto"/>
              <w:ind w:left="113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проживающих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Подселяется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Жил.площадь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подсел.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(кв.м)</w:t>
            </w: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8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транспортного обеспечения эвакомероприятий на ПЭП (ПВР)№ ____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992"/>
        <w:gridCol w:w="992"/>
        <w:gridCol w:w="1134"/>
        <w:gridCol w:w="1276"/>
        <w:gridCol w:w="567"/>
        <w:gridCol w:w="567"/>
        <w:gridCol w:w="567"/>
        <w:gridCol w:w="567"/>
        <w:gridCol w:w="493"/>
        <w:gridCol w:w="539"/>
      </w:tblGrid>
      <w:tr w:rsidR="00B77D7E" w:rsidRPr="00B77D7E" w:rsidTr="00755BAB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прибывающих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(Ч+...)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рейсов,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</w:t>
            </w:r>
          </w:p>
        </w:tc>
        <w:tc>
          <w:tcPr>
            <w:tcW w:w="33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отправления с ПЭП(ПВР)</w:t>
            </w:r>
          </w:p>
        </w:tc>
      </w:tr>
      <w:tr w:rsidR="00B77D7E" w:rsidRPr="00B77D7E" w:rsidTr="00755BAB">
        <w:trPr>
          <w:cantSplit/>
        </w:trPr>
        <w:tc>
          <w:tcPr>
            <w:tcW w:w="21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1-е сутки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7D7E" w:rsidRPr="00B77D7E" w:rsidTr="00755BAB">
        <w:trPr>
          <w:cantSplit/>
          <w:trHeight w:val="555"/>
        </w:trPr>
        <w:tc>
          <w:tcPr>
            <w:tcW w:w="219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</w:p>
        </w:tc>
      </w:tr>
      <w:tr w:rsidR="00B77D7E" w:rsidRPr="00B77D7E" w:rsidTr="00755BAB"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77D7E" w:rsidRPr="00B77D7E" w:rsidTr="00755BAB"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9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отправки эваконаселения с ПЭП (ПВР)№ ____ по населенным пунктам в _______ сутки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701"/>
        <w:gridCol w:w="521"/>
        <w:gridCol w:w="521"/>
        <w:gridCol w:w="521"/>
        <w:gridCol w:w="521"/>
        <w:gridCol w:w="521"/>
        <w:gridCol w:w="523"/>
        <w:gridCol w:w="1274"/>
        <w:gridCol w:w="1126"/>
        <w:gridCol w:w="540"/>
        <w:gridCol w:w="540"/>
        <w:gridCol w:w="540"/>
        <w:gridCol w:w="540"/>
        <w:gridCol w:w="7"/>
      </w:tblGrid>
      <w:tr w:rsidR="00B77D7E" w:rsidRPr="00B77D7E" w:rsidTr="00755BAB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прибывающих ОЭ</w:t>
            </w:r>
          </w:p>
        </w:tc>
        <w:tc>
          <w:tcPr>
            <w:tcW w:w="3128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отправления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_________ сутки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Ч+....)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Подлежит вывозу (выводу)</w:t>
            </w:r>
          </w:p>
        </w:tc>
      </w:tr>
      <w:tr w:rsidR="00B77D7E" w:rsidRPr="00B77D7E" w:rsidTr="00755BAB">
        <w:trPr>
          <w:gridAfter w:val="1"/>
          <w:wAfter w:w="6" w:type="dxa"/>
          <w:cantSplit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3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Планиру-</w:t>
            </w: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пешим</w:t>
            </w:r>
          </w:p>
        </w:tc>
      </w:tr>
      <w:tr w:rsidR="00B77D7E" w:rsidRPr="00B77D7E" w:rsidTr="00755BAB">
        <w:trPr>
          <w:gridAfter w:val="1"/>
          <w:wAfter w:w="7" w:type="dxa"/>
          <w:cantSplit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емый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населен-ный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вожда-ющего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колонны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</w:p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э/</w:t>
            </w:r>
          </w:p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э/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</w:p>
        </w:tc>
      </w:tr>
      <w:tr w:rsidR="00B77D7E" w:rsidRPr="00B77D7E" w:rsidTr="00755BAB">
        <w:trPr>
          <w:gridAfter w:val="1"/>
          <w:wAfter w:w="7" w:type="dxa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B77D7E" w:rsidRPr="00B77D7E" w:rsidRDefault="00B77D7E" w:rsidP="00B77D7E">
      <w:pPr>
        <w:spacing w:after="0" w:line="240" w:lineRule="auto"/>
        <w:ind w:left="7200" w:firstLine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4536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17</w:t>
      </w: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10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и размещения эваконаселения по населенным пунктам ПЭП (ПВР)№ _____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18"/>
        <w:gridCol w:w="850"/>
        <w:gridCol w:w="1134"/>
        <w:gridCol w:w="1134"/>
        <w:gridCol w:w="943"/>
        <w:gridCol w:w="943"/>
        <w:gridCol w:w="943"/>
        <w:gridCol w:w="943"/>
        <w:gridCol w:w="943"/>
      </w:tblGrid>
      <w:tr w:rsidR="00B77D7E" w:rsidRPr="00B77D7E" w:rsidTr="00755BAB">
        <w:trPr>
          <w:cantSplit/>
          <w:trHeight w:val="1134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B77D7E" w:rsidRPr="00B77D7E" w:rsidRDefault="00B77D7E" w:rsidP="00B77D7E">
            <w:pPr>
              <w:spacing w:after="0" w:line="240" w:lineRule="auto"/>
              <w:ind w:left="113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ind w:left="113"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населенного</w:t>
            </w:r>
          </w:p>
          <w:p w:rsidR="00B77D7E" w:rsidRPr="00B77D7E" w:rsidRDefault="00B77D7E" w:rsidP="00B77D7E">
            <w:pPr>
              <w:spacing w:after="0" w:line="240" w:lineRule="auto"/>
              <w:ind w:left="113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ед.)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</w:t>
            </w:r>
          </w:p>
          <w:p w:rsidR="00B77D7E" w:rsidRPr="00B77D7E" w:rsidRDefault="00B77D7E" w:rsidP="00B77D7E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B77D7E" w:rsidRPr="00B77D7E" w:rsidRDefault="00B77D7E" w:rsidP="00B77D7E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нежилых</w:t>
            </w:r>
          </w:p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помещ.</w:t>
            </w:r>
          </w:p>
          <w:p w:rsidR="00B77D7E" w:rsidRPr="00B77D7E" w:rsidRDefault="00B77D7E" w:rsidP="00B77D7E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</w:p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</w:t>
            </w:r>
          </w:p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подсел.</w:t>
            </w:r>
          </w:p>
          <w:p w:rsidR="00B77D7E" w:rsidRPr="00B77D7E" w:rsidRDefault="00B77D7E" w:rsidP="00B77D7E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чел.)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B77D7E" w:rsidRPr="00B77D7E" w:rsidRDefault="00B77D7E" w:rsidP="00B77D7E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</w:t>
            </w:r>
          </w:p>
          <w:p w:rsidR="00B77D7E" w:rsidRPr="00B77D7E" w:rsidRDefault="00B77D7E" w:rsidP="00B77D7E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э/насел</w:t>
            </w:r>
          </w:p>
          <w:p w:rsidR="00B77D7E" w:rsidRPr="00B77D7E" w:rsidRDefault="00B77D7E" w:rsidP="00B77D7E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подсел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подсел.</w:t>
            </w:r>
          </w:p>
          <w:p w:rsidR="00B77D7E" w:rsidRPr="00B77D7E" w:rsidRDefault="00B77D7E" w:rsidP="00B77D7E">
            <w:pPr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1чел</w:t>
            </w:r>
          </w:p>
          <w:p w:rsidR="00B77D7E" w:rsidRPr="00B77D7E" w:rsidRDefault="00B77D7E" w:rsidP="00B77D7E">
            <w:pPr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(кв.м)</w:t>
            </w:r>
          </w:p>
        </w:tc>
      </w:tr>
      <w:tr w:rsidR="00B77D7E" w:rsidRPr="00B77D7E" w:rsidTr="00755BAB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before="240" w:after="60" w:line="240" w:lineRule="auto"/>
        <w:ind w:left="7200" w:hanging="112"/>
        <w:outlineLvl w:val="7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B77D7E" w:rsidRPr="00B77D7E" w:rsidRDefault="00B77D7E" w:rsidP="00B77D7E">
      <w:pPr>
        <w:spacing w:before="240" w:after="60" w:line="240" w:lineRule="auto"/>
        <w:ind w:left="7200" w:hanging="112"/>
        <w:outlineLvl w:val="7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B77D7E" w:rsidRPr="00B77D7E" w:rsidRDefault="00B77D7E" w:rsidP="00B77D7E">
      <w:pPr>
        <w:spacing w:before="240" w:after="60" w:line="240" w:lineRule="auto"/>
        <w:ind w:left="7200" w:hanging="112"/>
        <w:outlineLvl w:val="7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Приложение №  11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трудоустройства прибывающего эваконаселения на ПЭП (ПВР)№ _____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445"/>
        <w:gridCol w:w="1011"/>
        <w:gridCol w:w="920"/>
        <w:gridCol w:w="838"/>
        <w:gridCol w:w="892"/>
        <w:gridCol w:w="897"/>
        <w:gridCol w:w="1552"/>
      </w:tblGrid>
      <w:tr w:rsidR="00B77D7E" w:rsidRPr="00B77D7E" w:rsidTr="00755BAB">
        <w:trPr>
          <w:cantSplit/>
        </w:trPr>
        <w:tc>
          <w:tcPr>
            <w:tcW w:w="23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населенного пункта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вает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э/населен.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4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специальностям</w:t>
            </w:r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ройства</w:t>
            </w:r>
          </w:p>
        </w:tc>
      </w:tr>
      <w:tr w:rsidR="00B77D7E" w:rsidRPr="00B77D7E" w:rsidTr="00755BAB">
        <w:trPr>
          <w:cantSplit/>
        </w:trPr>
        <w:tc>
          <w:tcPr>
            <w:tcW w:w="2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Раб. и служ.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жива-ния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Народного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64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 12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укрытия эвакуированного населения на территории ПЭП (ПВР)№ _____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992"/>
        <w:gridCol w:w="992"/>
        <w:gridCol w:w="1000"/>
        <w:gridCol w:w="1071"/>
        <w:gridCol w:w="1071"/>
        <w:gridCol w:w="1071"/>
        <w:gridCol w:w="1073"/>
      </w:tblGrid>
      <w:tr w:rsidR="00B77D7E" w:rsidRPr="00B77D7E" w:rsidTr="00755BAB">
        <w:trPr>
          <w:cantSplit/>
        </w:trPr>
        <w:tc>
          <w:tcPr>
            <w:tcW w:w="2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населенного пункта</w:t>
            </w:r>
          </w:p>
        </w:tc>
        <w:tc>
          <w:tcPr>
            <w:tcW w:w="2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Подлежит укрытию (чел.)</w:t>
            </w:r>
          </w:p>
        </w:tc>
        <w:tc>
          <w:tcPr>
            <w:tcW w:w="42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Укрывается</w:t>
            </w:r>
          </w:p>
        </w:tc>
      </w:tr>
      <w:tr w:rsidR="00B77D7E" w:rsidRPr="00B77D7E" w:rsidTr="00755BAB">
        <w:trPr>
          <w:cantSplit/>
        </w:trPr>
        <w:tc>
          <w:tcPr>
            <w:tcW w:w="2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B77D7E" w:rsidRPr="00B77D7E" w:rsidTr="00755BAB">
        <w:trPr>
          <w:cantSplit/>
        </w:trPr>
        <w:tc>
          <w:tcPr>
            <w:tcW w:w="2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вающ.</w:t>
            </w:r>
          </w:p>
        </w:tc>
        <w:tc>
          <w:tcPr>
            <w:tcW w:w="4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Цоколь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этажа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</w:t>
            </w:r>
          </w:p>
        </w:tc>
      </w:tr>
      <w:tr w:rsidR="00B77D7E" w:rsidRPr="00B77D7E" w:rsidTr="00755BAB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7D7E" w:rsidRPr="00B77D7E" w:rsidRDefault="00B77D7E" w:rsidP="00B77D7E">
      <w:pPr>
        <w:spacing w:after="0" w:line="240" w:lineRule="auto"/>
        <w:ind w:left="4111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18</w:t>
      </w:r>
    </w:p>
    <w:p w:rsidR="00B77D7E" w:rsidRPr="00B77D7E" w:rsidRDefault="00B77D7E" w:rsidP="00B77D7E">
      <w:pPr>
        <w:spacing w:after="0" w:line="240" w:lineRule="auto"/>
        <w:ind w:left="7200" w:firstLine="3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13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функциональным обязанностям </w:t>
      </w:r>
    </w:p>
    <w:p w:rsidR="00B77D7E" w:rsidRPr="00B77D7E" w:rsidRDefault="00B77D7E" w:rsidP="00B77D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личного состава ПЭП (ПВР)</w:t>
      </w:r>
    </w:p>
    <w:p w:rsidR="00B77D7E" w:rsidRPr="00B77D7E" w:rsidRDefault="00B77D7E" w:rsidP="00B77D7E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приема эвакуируемого населения, прибывающего по плану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заблаговременной (частичной эвакуации) на ПЭП (ПВР)№ ____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1134"/>
        <w:gridCol w:w="851"/>
        <w:gridCol w:w="850"/>
        <w:gridCol w:w="992"/>
        <w:gridCol w:w="993"/>
        <w:gridCol w:w="567"/>
        <w:gridCol w:w="567"/>
        <w:gridCol w:w="567"/>
        <w:gridCol w:w="567"/>
      </w:tblGrid>
      <w:tr w:rsidR="00B77D7E" w:rsidRPr="00B77D7E" w:rsidTr="00755BAB">
        <w:trPr>
          <w:cantSplit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предприятия,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прибывает (чел.)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Прибывает, в т.ч.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прибытия </w:t>
            </w:r>
          </w:p>
        </w:tc>
      </w:tr>
      <w:tr w:rsidR="00B77D7E" w:rsidRPr="00B77D7E" w:rsidTr="00755BAB">
        <w:trPr>
          <w:cantSplit/>
          <w:trHeight w:val="1886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Студентов, учащихся ПТУ </w:t>
            </w:r>
          </w:p>
          <w:p w:rsidR="00B77D7E" w:rsidRPr="00B77D7E" w:rsidRDefault="00B77D7E" w:rsidP="00B77D7E">
            <w:pPr>
              <w:spacing w:after="0" w:line="240" w:lineRule="auto"/>
              <w:ind w:left="113"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Преподаватели и обслуживающий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Членов их семей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Ж.д.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Автомобильным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транспортом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Привлекается транспорта(ед.),</w:t>
            </w:r>
          </w:p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выделяет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сутки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сутки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сутки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B77D7E" w:rsidRPr="00B77D7E" w:rsidRDefault="00B77D7E" w:rsidP="00B77D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сутки</w:t>
            </w:r>
          </w:p>
        </w:tc>
      </w:tr>
      <w:tr w:rsidR="00B77D7E" w:rsidRPr="00B77D7E" w:rsidTr="00755BAB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</w: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94615</wp:posOffset>
                </wp:positionV>
                <wp:extent cx="2834640" cy="937895"/>
                <wp:effectExtent l="1270" t="0" r="254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D7E" w:rsidRDefault="00B77D7E" w:rsidP="00B77D7E">
                            <w:r>
                              <w:t>УТВЕРЖДАЮ</w:t>
                            </w:r>
                          </w:p>
                          <w:p w:rsidR="00B77D7E" w:rsidRDefault="00B77D7E" w:rsidP="00B77D7E">
                            <w:r>
                              <w:t xml:space="preserve">Начальник ПЭП </w:t>
                            </w:r>
                          </w:p>
                          <w:p w:rsidR="00B77D7E" w:rsidRDefault="00B77D7E" w:rsidP="00B77D7E">
                            <w:r>
                              <w:t>____________________ «_____»_______________20____г.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36" type="#_x0000_t202" style="position:absolute;margin-left:280.3pt;margin-top:7.45pt;width:223.2pt;height:7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" stroked="f">
                <v:textbox>
                  <w:txbxContent>
                    <w:p w:rsidR="00B77D7E" w:rsidRDefault="00B77D7E" w:rsidP="00B77D7E">
                      <w:r>
                        <w:t>УТВЕРЖДАЮ</w:t>
                      </w:r>
                    </w:p>
                    <w:p w:rsidR="00B77D7E" w:rsidRDefault="00B77D7E" w:rsidP="00B77D7E">
                      <w:r>
                        <w:t xml:space="preserve">Начальник ПЭП </w:t>
                      </w:r>
                    </w:p>
                    <w:p w:rsidR="00B77D7E" w:rsidRDefault="00B77D7E" w:rsidP="00B77D7E">
                      <w:r>
                        <w:t>____________________ «_____»_______________20____г.</w:t>
                      </w:r>
                    </w:p>
                  </w:txbxContent>
                </v:textbox>
              </v:shape>
            </w:pict>
          </mc:Fallback>
        </mc:AlternateContent>
      </w: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РАБОТЫ ПРИЁМНОГО ЭВАКУАЦИОННОГО ПУНКТА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(ПВР)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20__год</w:t>
      </w:r>
    </w:p>
    <w:p w:rsidR="00B77D7E" w:rsidRPr="00B77D7E" w:rsidRDefault="00B77D7E" w:rsidP="00B77D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7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3402"/>
        <w:gridCol w:w="1134"/>
        <w:gridCol w:w="1418"/>
        <w:gridCol w:w="1417"/>
        <w:gridCol w:w="1276"/>
      </w:tblGrid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задания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при-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влекается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об исполн.</w:t>
            </w: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 (ПВР) за ........ год.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ПЭП (ПВР) на ......... год.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 (ПВР)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ПЭП(ПВР)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Корректировка, отработка 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  ПЭП,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 эвакоприемной комиссией района.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и сбор ПЭП (ПВР).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с личным составом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теме: «Организация и поря-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 проведения эвакуацион-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мероприятий в особый 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функциональных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обязанностей с личным составом.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 (ПВР)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заседаний ПЭП (ПВР)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отработки</w:t>
            </w:r>
          </w:p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приёма и размещения эваконаселения в загородной зоне и его обеспечения в ходе эвакомероприятий.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 (ПВР)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личного состава ПЭП (ПВР), начальника ПЭП (ПВР) в УМЦ ГО и ЧС Алтайского края.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ПЭП (ПВР),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ПЭП ПВР)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 ПЭП (ПВР)на ......... год.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Зам.нач.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ПЭП(ПВР)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комплексных проверках, КШУ, ШТ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ПЭП (ПВР),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ПЭП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-«»-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00" w:lineRule="atLeast"/>
        <w:ind w:left="-54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 приемного эвакуационного  пункта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77D7E" w:rsidRPr="00B77D7E" w:rsidRDefault="00B77D7E" w:rsidP="00B77D7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С О С Т А В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приемного эвакуационного пункта </w:t>
      </w: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(ПВР) </w:t>
      </w:r>
      <w:r w:rsidRPr="00B77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Березовского сельсовета Солонешенского района  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Березовка, ул. Восточная, 6 (здание школы)</w:t>
      </w:r>
    </w:p>
    <w:p w:rsidR="00B77D7E" w:rsidRPr="00B77D7E" w:rsidRDefault="00B77D7E" w:rsidP="00B77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8"/>
      </w:tblGrid>
      <w:tr w:rsidR="00B77D7E" w:rsidRPr="00B77D7E" w:rsidTr="00755BAB">
        <w:trPr>
          <w:cantSplit/>
        </w:trPr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7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437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Занимаемая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в составе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ПЭП</w:t>
            </w:r>
          </w:p>
        </w:tc>
        <w:tc>
          <w:tcPr>
            <w:tcW w:w="2341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Занимаемая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на основной работе</w:t>
            </w:r>
          </w:p>
        </w:tc>
        <w:tc>
          <w:tcPr>
            <w:tcW w:w="253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before="240" w:after="60" w:line="240" w:lineRule="auto"/>
              <w:outlineLvl w:val="6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Т  е  л  е  ф  о  н  ы</w:t>
            </w:r>
          </w:p>
        </w:tc>
      </w:tr>
      <w:tr w:rsidR="00B77D7E" w:rsidRPr="00B77D7E" w:rsidTr="00755BAB">
        <w:trPr>
          <w:cantSplit/>
        </w:trPr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служебн.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домашн.</w:t>
            </w:r>
          </w:p>
        </w:tc>
      </w:tr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1. Группа руководства ПЭП</w:t>
      </w:r>
      <w:r w:rsidRPr="00B77D7E">
        <w:rPr>
          <w:rFonts w:ascii="Arial" w:eastAsia="Times New Roman" w:hAnsi="Arial" w:cs="Times New Roman"/>
          <w:i/>
          <w:sz w:val="24"/>
          <w:szCs w:val="24"/>
          <w:lang w:eastAsia="ru-RU"/>
        </w:rPr>
        <w:t>(ПВР)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6"/>
      </w:tblGrid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Кузьменко Нина Ивановна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ПЭП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сельсовета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27-3-43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27-3-82</w:t>
            </w:r>
          </w:p>
        </w:tc>
      </w:tr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 xml:space="preserve">Зуброва Наталья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начальника ПЭП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сельсовета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27-3-14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27-4-22</w:t>
            </w: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2.  Группа встречи, приема  и размещения эваконаселения</w:t>
      </w:r>
    </w:p>
    <w:tbl>
      <w:tblPr>
        <w:tblW w:w="0" w:type="auto"/>
        <w:tblInd w:w="-214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6"/>
      </w:tblGrid>
      <w:tr w:rsidR="00B77D7E" w:rsidRPr="00B77D7E" w:rsidTr="00755BAB"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Потапова Татьяна Лаврентьевна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Есакова Татьяна Дмитриевна</w:t>
            </w:r>
          </w:p>
        </w:tc>
        <w:tc>
          <w:tcPr>
            <w:tcW w:w="24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Зам. директора школы</w:t>
            </w:r>
          </w:p>
        </w:tc>
        <w:tc>
          <w:tcPr>
            <w:tcW w:w="12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27-4-66</w:t>
            </w: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3. Группа отправки и сопровождения эваконаселения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37"/>
        <w:gridCol w:w="2341"/>
        <w:gridCol w:w="1266"/>
        <w:gridCol w:w="1266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Кашкаров Сергей Михайлович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Учитель ОБЖ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 xml:space="preserve">Яровиков Олег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Анатольевич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Учитель информатики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4. Группа учета эваконаселения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422"/>
        <w:gridCol w:w="2348"/>
        <w:gridCol w:w="1270"/>
        <w:gridCol w:w="1270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Зуброва Нина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 xml:space="preserve"> Петровна</w:t>
            </w:r>
          </w:p>
        </w:tc>
        <w:tc>
          <w:tcPr>
            <w:tcW w:w="24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34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Гл. бухгалтер администрации сельсовета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27-3-14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Свиридова Татьяна Викторовна</w:t>
            </w:r>
          </w:p>
        </w:tc>
        <w:tc>
          <w:tcPr>
            <w:tcW w:w="2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школы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 xml:space="preserve">Лютых Наталья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Вячеславовна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Учитель школы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widowControl w:val="0"/>
        <w:snapToGrid w:val="0"/>
        <w:spacing w:before="260"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5. Группы охраны общественного порядка</w:t>
      </w:r>
      <w:r w:rsidRPr="00B77D7E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    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Белозерцев Николай Владимирович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группы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Помощник УУОП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27-3-14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Жиляков Олег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 xml:space="preserve"> Григорьевич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группы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Кочегар  СДК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Медицинский  пункт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Надуткина Светлана Владимировна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медпункта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Зведующая  ФАП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27-3-45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27-3-73</w:t>
            </w:r>
          </w:p>
        </w:tc>
      </w:tr>
    </w:tbl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7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Комната  матери  и  ребенка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 xml:space="preserve">Манько Ольга </w:t>
            </w:r>
          </w:p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Ивановна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по комнате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Заведующая  ДОУ «Родничок»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D7E" w:rsidRPr="00B77D7E" w:rsidTr="00755BAB"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8</w:t>
      </w: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Стол   справок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Кудряшова Татьяна Анатольевна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Администратор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Зам. директора школы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27-4-07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7D7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Комендантская служба</w:t>
      </w:r>
    </w:p>
    <w:tbl>
      <w:tblPr>
        <w:tblW w:w="0" w:type="auto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2173"/>
        <w:gridCol w:w="2563"/>
        <w:gridCol w:w="2280"/>
        <w:gridCol w:w="1233"/>
        <w:gridCol w:w="1233"/>
      </w:tblGrid>
      <w:tr w:rsidR="00B77D7E" w:rsidRPr="00B77D7E" w:rsidTr="00755BAB"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Белозерцева Наталья Александровна</w:t>
            </w:r>
          </w:p>
        </w:tc>
        <w:tc>
          <w:tcPr>
            <w:tcW w:w="2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  <w:tc>
          <w:tcPr>
            <w:tcW w:w="22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Специалист по имуществу  адм.  сельсовета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77D7E" w:rsidRPr="00B77D7E" w:rsidRDefault="00B77D7E" w:rsidP="00B77D7E">
            <w:pPr>
              <w:spacing w:after="0" w:line="240" w:lineRule="auto"/>
              <w:ind w:lef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D7E">
              <w:rPr>
                <w:rFonts w:ascii="Times New Roman" w:eastAsia="Times New Roman" w:hAnsi="Times New Roman" w:cs="Times New Roman"/>
                <w:lang w:eastAsia="ru-RU"/>
              </w:rPr>
              <w:t>27-3-14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77D7E" w:rsidRPr="00B77D7E" w:rsidRDefault="00B77D7E" w:rsidP="00B77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7E" w:rsidRPr="00B77D7E" w:rsidRDefault="00B77D7E" w:rsidP="00B77D7E">
      <w:pPr>
        <w:spacing w:after="0" w:line="200" w:lineRule="atLeast"/>
        <w:ind w:left="-54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00" w:lineRule="atLeast"/>
        <w:ind w:left="-54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7E" w:rsidRPr="00B77D7E" w:rsidRDefault="00B77D7E" w:rsidP="00B77D7E">
      <w:pPr>
        <w:spacing w:after="0" w:line="200" w:lineRule="atLeast"/>
        <w:ind w:left="-54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7B7" w:rsidRDefault="00F557B7">
      <w:bookmarkStart w:id="1" w:name="_GoBack"/>
      <w:bookmarkEnd w:id="1"/>
    </w:p>
    <w:sectPr w:rsidR="00F55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1E95B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4E2A249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</w:rPr>
    </w:lvl>
  </w:abstractNum>
  <w:abstractNum w:abstractNumId="3">
    <w:nsid w:val="05CA35F7"/>
    <w:multiLevelType w:val="singleLevel"/>
    <w:tmpl w:val="10BAEFD4"/>
    <w:lvl w:ilvl="0">
      <w:start w:val="6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2253AFC"/>
    <w:multiLevelType w:val="hybridMultilevel"/>
    <w:tmpl w:val="60A4D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03596"/>
    <w:multiLevelType w:val="singleLevel"/>
    <w:tmpl w:val="D24078CE"/>
    <w:lvl w:ilvl="0">
      <w:start w:val="6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2FE1D8B"/>
    <w:multiLevelType w:val="singleLevel"/>
    <w:tmpl w:val="200A6026"/>
    <w:lvl w:ilvl="0">
      <w:start w:val="6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4011A01"/>
    <w:multiLevelType w:val="singleLevel"/>
    <w:tmpl w:val="9D46FA18"/>
    <w:lvl w:ilvl="0">
      <w:start w:val="4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44C2422"/>
    <w:multiLevelType w:val="hybridMultilevel"/>
    <w:tmpl w:val="4866D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AB63BB"/>
    <w:multiLevelType w:val="hybridMultilevel"/>
    <w:tmpl w:val="3558D6C8"/>
    <w:lvl w:ilvl="0" w:tplc="F6D4A59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7F04A4"/>
    <w:multiLevelType w:val="singleLevel"/>
    <w:tmpl w:val="75CCB3A4"/>
    <w:lvl w:ilvl="0">
      <w:start w:val="5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68F00F7"/>
    <w:multiLevelType w:val="singleLevel"/>
    <w:tmpl w:val="616609CE"/>
    <w:lvl w:ilvl="0">
      <w:start w:val="1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92C77D9"/>
    <w:multiLevelType w:val="hybridMultilevel"/>
    <w:tmpl w:val="1B2E2B80"/>
    <w:lvl w:ilvl="0" w:tplc="9244B968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FA84C20"/>
    <w:multiLevelType w:val="hybridMultilevel"/>
    <w:tmpl w:val="588C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9B4BFC"/>
    <w:multiLevelType w:val="hybridMultilevel"/>
    <w:tmpl w:val="BD9471BC"/>
    <w:lvl w:ilvl="0" w:tplc="E6E0C0A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5"/>
    </w:lvlOverride>
  </w:num>
  <w:num w:numId="5">
    <w:abstractNumId w:val="0"/>
    <w:lvlOverride w:ilvl="0">
      <w:lvl w:ilvl="0">
        <w:numFmt w:val="bullet"/>
        <w:lvlText w:val="-"/>
        <w:legacy w:legacy="1" w:legacySpace="0" w:legacyIndent="2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6"/>
    <w:lvlOverride w:ilvl="0">
      <w:startOverride w:val="6"/>
    </w:lvlOverride>
  </w:num>
  <w:num w:numId="7">
    <w:abstractNumId w:val="5"/>
    <w:lvlOverride w:ilvl="0">
      <w:startOverride w:val="6"/>
    </w:lvlOverride>
  </w:num>
  <w:num w:numId="8">
    <w:abstractNumId w:val="11"/>
    <w:lvlOverride w:ilvl="0">
      <w:startOverride w:val="1"/>
    </w:lvlOverride>
  </w:num>
  <w:num w:numId="9">
    <w:abstractNumId w:val="7"/>
    <w:lvlOverride w:ilvl="0">
      <w:startOverride w:val="4"/>
    </w:lvlOverride>
  </w:num>
  <w:num w:numId="10">
    <w:abstractNumId w:val="3"/>
    <w:lvlOverride w:ilvl="0">
      <w:startOverride w:val="6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7E"/>
    <w:rsid w:val="0064107E"/>
    <w:rsid w:val="00B77D7E"/>
    <w:rsid w:val="00F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D7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77D7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77D7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nhideWhenUsed/>
    <w:qFormat/>
    <w:rsid w:val="00B77D7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7D7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D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B77D7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77D7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77D7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77D7E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77D7E"/>
  </w:style>
  <w:style w:type="paragraph" w:styleId="a3">
    <w:name w:val="Normal (Web)"/>
    <w:basedOn w:val="a"/>
    <w:semiHidden/>
    <w:unhideWhenUsed/>
    <w:rsid w:val="00B77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B77D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7D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77D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rsid w:val="00B77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B77D7E"/>
    <w:rPr>
      <w:b/>
      <w:bCs/>
    </w:rPr>
  </w:style>
  <w:style w:type="paragraph" w:styleId="a8">
    <w:name w:val="caption"/>
    <w:basedOn w:val="a"/>
    <w:semiHidden/>
    <w:unhideWhenUsed/>
    <w:qFormat/>
    <w:rsid w:val="00B77D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B77D7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B77D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B77D7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B7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paragraphstyle">
    <w:name w:val="[No paragraph style]"/>
    <w:rsid w:val="00B77D7E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initionTerm">
    <w:name w:val="Definition Term"/>
    <w:basedOn w:val="a"/>
    <w:next w:val="a"/>
    <w:rsid w:val="00B77D7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B77D7E"/>
    <w:pPr>
      <w:widowControl w:val="0"/>
      <w:snapToGrid w:val="0"/>
      <w:spacing w:before="260" w:after="0" w:line="240" w:lineRule="auto"/>
    </w:pPr>
    <w:rPr>
      <w:rFonts w:ascii="Arial" w:eastAsia="Times New Roman" w:hAnsi="Arial" w:cs="Times New Roman"/>
      <w:i/>
      <w:szCs w:val="20"/>
      <w:lang w:eastAsia="ru-RU"/>
    </w:rPr>
  </w:style>
  <w:style w:type="paragraph" w:styleId="ad">
    <w:name w:val="No Spacing"/>
    <w:qFormat/>
    <w:rsid w:val="00B7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77D7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77D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77D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7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unhideWhenUsed/>
    <w:rsid w:val="00B7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77D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B77D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B77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semiHidden/>
    <w:rsid w:val="00B77D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footnote reference"/>
    <w:semiHidden/>
    <w:unhideWhenUsed/>
    <w:rsid w:val="00B77D7E"/>
    <w:rPr>
      <w:vertAlign w:val="superscript"/>
    </w:rPr>
  </w:style>
  <w:style w:type="paragraph" w:styleId="af2">
    <w:name w:val="header"/>
    <w:basedOn w:val="a"/>
    <w:link w:val="af3"/>
    <w:rsid w:val="00B77D7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rsid w:val="00B77D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rsid w:val="00B77D7E"/>
  </w:style>
  <w:style w:type="paragraph" w:styleId="af5">
    <w:name w:val="footer"/>
    <w:basedOn w:val="a"/>
    <w:link w:val="af6"/>
    <w:uiPriority w:val="99"/>
    <w:unhideWhenUsed/>
    <w:rsid w:val="00B77D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B77D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B77D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D7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77D7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77D7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nhideWhenUsed/>
    <w:qFormat/>
    <w:rsid w:val="00B77D7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7D7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D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B77D7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77D7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77D7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77D7E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77D7E"/>
  </w:style>
  <w:style w:type="paragraph" w:styleId="a3">
    <w:name w:val="Normal (Web)"/>
    <w:basedOn w:val="a"/>
    <w:semiHidden/>
    <w:unhideWhenUsed/>
    <w:rsid w:val="00B77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B77D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7D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77D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rsid w:val="00B77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B77D7E"/>
    <w:rPr>
      <w:b/>
      <w:bCs/>
    </w:rPr>
  </w:style>
  <w:style w:type="paragraph" w:styleId="a8">
    <w:name w:val="caption"/>
    <w:basedOn w:val="a"/>
    <w:semiHidden/>
    <w:unhideWhenUsed/>
    <w:qFormat/>
    <w:rsid w:val="00B77D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B77D7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B77D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B77D7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B7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paragraphstyle">
    <w:name w:val="[No paragraph style]"/>
    <w:rsid w:val="00B77D7E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initionTerm">
    <w:name w:val="Definition Term"/>
    <w:basedOn w:val="a"/>
    <w:next w:val="a"/>
    <w:rsid w:val="00B77D7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B77D7E"/>
    <w:pPr>
      <w:widowControl w:val="0"/>
      <w:snapToGrid w:val="0"/>
      <w:spacing w:before="260" w:after="0" w:line="240" w:lineRule="auto"/>
    </w:pPr>
    <w:rPr>
      <w:rFonts w:ascii="Arial" w:eastAsia="Times New Roman" w:hAnsi="Arial" w:cs="Times New Roman"/>
      <w:i/>
      <w:szCs w:val="20"/>
      <w:lang w:eastAsia="ru-RU"/>
    </w:rPr>
  </w:style>
  <w:style w:type="paragraph" w:styleId="ad">
    <w:name w:val="No Spacing"/>
    <w:qFormat/>
    <w:rsid w:val="00B7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77D7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77D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77D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7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unhideWhenUsed/>
    <w:rsid w:val="00B7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77D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B77D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B77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semiHidden/>
    <w:rsid w:val="00B77D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footnote reference"/>
    <w:semiHidden/>
    <w:unhideWhenUsed/>
    <w:rsid w:val="00B77D7E"/>
    <w:rPr>
      <w:vertAlign w:val="superscript"/>
    </w:rPr>
  </w:style>
  <w:style w:type="paragraph" w:styleId="af2">
    <w:name w:val="header"/>
    <w:basedOn w:val="a"/>
    <w:link w:val="af3"/>
    <w:rsid w:val="00B77D7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rsid w:val="00B77D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rsid w:val="00B77D7E"/>
  </w:style>
  <w:style w:type="paragraph" w:styleId="af5">
    <w:name w:val="footer"/>
    <w:basedOn w:val="a"/>
    <w:link w:val="af6"/>
    <w:uiPriority w:val="99"/>
    <w:unhideWhenUsed/>
    <w:rsid w:val="00B77D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B77D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B77D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6371</Words>
  <Characters>36320</Characters>
  <Application>Microsoft Office Word</Application>
  <DocSecurity>0</DocSecurity>
  <Lines>302</Lines>
  <Paragraphs>85</Paragraphs>
  <ScaleCrop>false</ScaleCrop>
  <Company>SPecialiST RePack</Company>
  <LinksUpToDate>false</LinksUpToDate>
  <CharactersWithSpaces>42606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2016-04-04T13:30:00Z</dcterms:created>
  <dcterms:modified xsi:type="dcterms:W3CDTF">2016-04-04T13:30:00Z</dcterms:modified>
</cp:coreProperties>
</file>